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604" w:rsidRPr="005C6628" w:rsidRDefault="00E50604" w:rsidP="007C2916">
      <w:pPr>
        <w:jc w:val="right"/>
      </w:pPr>
      <w:r w:rsidRPr="005C6628">
        <w:t xml:space="preserve">                                                                                                                                        </w:t>
      </w:r>
      <w:r w:rsidR="00504132" w:rsidRPr="005C6628">
        <w:t xml:space="preserve">    </w:t>
      </w:r>
    </w:p>
    <w:p w:rsidR="00D75EEE" w:rsidRPr="005C6628" w:rsidRDefault="00E50604" w:rsidP="004B7F5F">
      <w:pPr>
        <w:ind w:left="3540" w:firstLine="4"/>
        <w:jc w:val="right"/>
        <w:outlineLvl w:val="0"/>
      </w:pPr>
      <w:r w:rsidRPr="005C6628">
        <w:t xml:space="preserve"> 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812"/>
      </w:tblGrid>
      <w:tr w:rsidR="00504132" w:rsidRPr="005C6628" w:rsidTr="005C6628">
        <w:trPr>
          <w:trHeight w:val="1706"/>
          <w:jc w:val="right"/>
        </w:trPr>
        <w:tc>
          <w:tcPr>
            <w:tcW w:w="5812" w:type="dxa"/>
          </w:tcPr>
          <w:p w:rsidR="005C6628" w:rsidRPr="005C6628" w:rsidRDefault="005C6628" w:rsidP="004B7F5F">
            <w:pPr>
              <w:jc w:val="right"/>
              <w:outlineLvl w:val="0"/>
            </w:pPr>
            <w:r w:rsidRPr="005C6628">
              <w:t>Приложение 3</w:t>
            </w:r>
          </w:p>
          <w:p w:rsidR="00504132" w:rsidRPr="005C6628" w:rsidRDefault="00504132" w:rsidP="004B7F5F">
            <w:pPr>
              <w:jc w:val="right"/>
              <w:outlineLvl w:val="0"/>
            </w:pPr>
            <w:r w:rsidRPr="005C6628">
              <w:t>УТВЕРЖДЕН</w:t>
            </w:r>
          </w:p>
          <w:p w:rsidR="00504132" w:rsidRPr="005C6628" w:rsidRDefault="00504132" w:rsidP="005C6628">
            <w:pPr>
              <w:jc w:val="right"/>
            </w:pPr>
            <w:r w:rsidRPr="005C6628">
              <w:t xml:space="preserve">постановлением </w:t>
            </w:r>
            <w:r w:rsidR="005C6628">
              <w:t>а</w:t>
            </w:r>
            <w:r w:rsidRPr="005C6628">
              <w:t>дминистраци</w:t>
            </w:r>
            <w:r w:rsidR="000E2435" w:rsidRPr="005C6628">
              <w:t>и</w:t>
            </w:r>
            <w:r w:rsidRPr="005C6628">
              <w:t xml:space="preserve"> Воскресенского муниципального</w:t>
            </w:r>
            <w:r w:rsidR="005C6628">
              <w:t xml:space="preserve"> </w:t>
            </w:r>
            <w:r w:rsidR="000E2435" w:rsidRPr="005C6628">
              <w:t>района Московской области</w:t>
            </w:r>
          </w:p>
          <w:p w:rsidR="00504132" w:rsidRPr="005C6628" w:rsidRDefault="00504132" w:rsidP="004B7F5F">
            <w:pPr>
              <w:jc w:val="right"/>
            </w:pPr>
            <w:proofErr w:type="gramStart"/>
            <w:r w:rsidRPr="005C6628">
              <w:t>от  _</w:t>
            </w:r>
            <w:proofErr w:type="gramEnd"/>
            <w:r w:rsidRPr="005C6628">
              <w:t>____________</w:t>
            </w:r>
            <w:r w:rsidR="005C6628">
              <w:t xml:space="preserve">_____  </w:t>
            </w:r>
            <w:r w:rsidRPr="005C6628">
              <w:t>№ _______</w:t>
            </w:r>
          </w:p>
        </w:tc>
      </w:tr>
    </w:tbl>
    <w:p w:rsidR="003C41EF" w:rsidRPr="005C6628" w:rsidRDefault="003C41EF" w:rsidP="00501E04">
      <w:r w:rsidRPr="005C6628">
        <w:t xml:space="preserve">                                </w:t>
      </w:r>
    </w:p>
    <w:p w:rsidR="003C41EF" w:rsidRPr="005C6628" w:rsidRDefault="000A2FC3" w:rsidP="003C41EF">
      <w:pPr>
        <w:jc w:val="center"/>
        <w:rPr>
          <w:b/>
        </w:rPr>
      </w:pPr>
      <w:r w:rsidRPr="005C6628">
        <w:t>Состав Координационного совета</w:t>
      </w:r>
      <w:r w:rsidR="008601C1" w:rsidRPr="005C6628">
        <w:rPr>
          <w:b/>
        </w:rPr>
        <w:t xml:space="preserve"> </w:t>
      </w:r>
      <w:r w:rsidR="008601C1" w:rsidRPr="005C6628">
        <w:t xml:space="preserve">по организации отдыха и занятости </w:t>
      </w:r>
      <w:proofErr w:type="gramStart"/>
      <w:r w:rsidR="008601C1" w:rsidRPr="005C6628">
        <w:t>детей  в</w:t>
      </w:r>
      <w:proofErr w:type="gramEnd"/>
      <w:r w:rsidR="008601C1" w:rsidRPr="005C6628">
        <w:t xml:space="preserve"> каникулярное время  на территории Воскресенского муниципального района Московской области</w:t>
      </w:r>
    </w:p>
    <w:p w:rsidR="003C41EF" w:rsidRPr="005C6628" w:rsidRDefault="003C41EF" w:rsidP="003C41EF">
      <w:pPr>
        <w:jc w:val="right"/>
      </w:pPr>
    </w:p>
    <w:p w:rsidR="003C41EF" w:rsidRPr="005C6628" w:rsidRDefault="003C41EF" w:rsidP="007C2916">
      <w:pPr>
        <w:pStyle w:val="1"/>
        <w:ind w:left="0" w:firstLine="708"/>
        <w:jc w:val="both"/>
      </w:pPr>
      <w:r w:rsidRPr="005C6628">
        <w:t xml:space="preserve">Председатель </w:t>
      </w:r>
      <w:r w:rsidR="008601C1" w:rsidRPr="005C6628">
        <w:t xml:space="preserve">Координационного </w:t>
      </w:r>
      <w:r w:rsidRPr="005C6628">
        <w:t>совета:</w:t>
      </w:r>
      <w:r w:rsidR="004B7F5F" w:rsidRPr="005C6628">
        <w:t xml:space="preserve"> </w:t>
      </w:r>
    </w:p>
    <w:p w:rsidR="00504132" w:rsidRPr="005C6628" w:rsidRDefault="00F45957" w:rsidP="004B7F5F">
      <w:pPr>
        <w:pStyle w:val="1"/>
        <w:ind w:left="0"/>
        <w:jc w:val="both"/>
      </w:pPr>
      <w:r w:rsidRPr="005C6628">
        <w:t>Дугин А.И.</w:t>
      </w:r>
      <w:r w:rsidR="003C41EF" w:rsidRPr="005C6628">
        <w:t xml:space="preserve"> - заместитель руководителя администрации Воскресенского муниципального района Московской области.</w:t>
      </w:r>
    </w:p>
    <w:p w:rsidR="003C41EF" w:rsidRPr="005C6628" w:rsidRDefault="003C41EF" w:rsidP="004B7F5F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5C6628">
        <w:rPr>
          <w:rFonts w:ascii="Times New Roman" w:hAnsi="Times New Roman"/>
          <w:sz w:val="24"/>
          <w:szCs w:val="24"/>
        </w:rPr>
        <w:t xml:space="preserve">Заместитель председателя </w:t>
      </w:r>
      <w:r w:rsidR="008601C1" w:rsidRPr="005C6628">
        <w:rPr>
          <w:rFonts w:ascii="Times New Roman" w:hAnsi="Times New Roman"/>
          <w:sz w:val="24"/>
          <w:szCs w:val="24"/>
        </w:rPr>
        <w:t xml:space="preserve">Координационного </w:t>
      </w:r>
      <w:r w:rsidRPr="005C6628">
        <w:rPr>
          <w:rFonts w:ascii="Times New Roman" w:hAnsi="Times New Roman"/>
          <w:sz w:val="24"/>
          <w:szCs w:val="24"/>
        </w:rPr>
        <w:t>совета:</w:t>
      </w:r>
    </w:p>
    <w:p w:rsidR="00504132" w:rsidRPr="005C6628" w:rsidRDefault="003C41EF" w:rsidP="004B7F5F">
      <w:pPr>
        <w:jc w:val="both"/>
      </w:pPr>
      <w:r w:rsidRPr="005C6628">
        <w:t xml:space="preserve">Шматко С.А. - начальник Воскресенского Управления </w:t>
      </w:r>
      <w:proofErr w:type="gramStart"/>
      <w:r w:rsidRPr="005C6628">
        <w:t>социальной  защиты</w:t>
      </w:r>
      <w:proofErr w:type="gramEnd"/>
      <w:r w:rsidRPr="005C6628">
        <w:t xml:space="preserve"> населения Министерства социальной защиты населения Московской области. </w:t>
      </w:r>
    </w:p>
    <w:p w:rsidR="003C41EF" w:rsidRPr="005C6628" w:rsidRDefault="003C41EF" w:rsidP="004B7F5F">
      <w:pPr>
        <w:ind w:firstLine="708"/>
        <w:jc w:val="both"/>
      </w:pPr>
      <w:r w:rsidRPr="005C6628">
        <w:t xml:space="preserve">Заместитель председателя </w:t>
      </w:r>
      <w:r w:rsidR="008601C1" w:rsidRPr="005C6628">
        <w:t xml:space="preserve">Координационного </w:t>
      </w:r>
      <w:r w:rsidRPr="005C6628">
        <w:t>совета:</w:t>
      </w:r>
    </w:p>
    <w:p w:rsidR="00504132" w:rsidRPr="005C6628" w:rsidRDefault="00D75EEE" w:rsidP="004B7F5F">
      <w:pPr>
        <w:jc w:val="both"/>
      </w:pPr>
      <w:r w:rsidRPr="005C6628">
        <w:t>Буфетова И.Н.</w:t>
      </w:r>
      <w:r w:rsidR="003C41EF" w:rsidRPr="005C6628">
        <w:t xml:space="preserve">- начальник муниципального </w:t>
      </w:r>
      <w:proofErr w:type="gramStart"/>
      <w:r w:rsidR="003C41EF" w:rsidRPr="005C6628">
        <w:t>учреждения  «</w:t>
      </w:r>
      <w:proofErr w:type="gramEnd"/>
      <w:r w:rsidR="003C41EF" w:rsidRPr="005C6628">
        <w:t>Управление образования администрации Воскресенского муниципального района Московской области».</w:t>
      </w:r>
    </w:p>
    <w:p w:rsidR="003C41EF" w:rsidRPr="005C6628" w:rsidRDefault="005C6628" w:rsidP="004B7F5F">
      <w:r>
        <w:t xml:space="preserve">           </w:t>
      </w:r>
      <w:r w:rsidR="003C41EF" w:rsidRPr="005C6628">
        <w:t xml:space="preserve">Секретарь </w:t>
      </w:r>
      <w:r w:rsidR="008601C1" w:rsidRPr="005C6628">
        <w:t xml:space="preserve">Координационного </w:t>
      </w:r>
      <w:r w:rsidR="003C41EF" w:rsidRPr="005C6628">
        <w:t>совета:</w:t>
      </w:r>
    </w:p>
    <w:p w:rsidR="00504132" w:rsidRPr="005C6628" w:rsidRDefault="00C96A9F" w:rsidP="004B7F5F">
      <w:pPr>
        <w:jc w:val="both"/>
      </w:pPr>
      <w:r w:rsidRPr="005C6628">
        <w:t xml:space="preserve">Евдокимова С.В. – главный специалист муниципального </w:t>
      </w:r>
      <w:proofErr w:type="gramStart"/>
      <w:r w:rsidRPr="005C6628">
        <w:t>учреждения  «</w:t>
      </w:r>
      <w:proofErr w:type="gramEnd"/>
      <w:r w:rsidRPr="005C6628">
        <w:t>Управление образования администрации Воскресенского муниципального района Московской области»</w:t>
      </w:r>
      <w:r w:rsidR="009617ED" w:rsidRPr="005C6628">
        <w:t>.</w:t>
      </w:r>
    </w:p>
    <w:p w:rsidR="00504132" w:rsidRPr="005C6628" w:rsidRDefault="005C6628" w:rsidP="004B7F5F">
      <w:pPr>
        <w:jc w:val="both"/>
      </w:pPr>
      <w:r>
        <w:t xml:space="preserve">           </w:t>
      </w:r>
      <w:r w:rsidR="003C41EF" w:rsidRPr="005C6628">
        <w:t xml:space="preserve">Члены </w:t>
      </w:r>
      <w:r>
        <w:t xml:space="preserve">Координационного </w:t>
      </w:r>
      <w:r w:rsidR="003C41EF" w:rsidRPr="005C6628">
        <w:t>совета:</w:t>
      </w:r>
    </w:p>
    <w:p w:rsidR="00504132" w:rsidRPr="005C6628" w:rsidRDefault="003C41EF" w:rsidP="004B7F5F">
      <w:pPr>
        <w:jc w:val="both"/>
      </w:pPr>
      <w:proofErr w:type="spellStart"/>
      <w:r w:rsidRPr="005C6628">
        <w:t>Овсянкина</w:t>
      </w:r>
      <w:proofErr w:type="spellEnd"/>
      <w:r w:rsidRPr="005C6628">
        <w:t xml:space="preserve"> Е.В. - начальник финансового управления администрации Воскресенского муниципального района Московской области;</w:t>
      </w:r>
    </w:p>
    <w:p w:rsidR="00867E4A" w:rsidRPr="005C6628" w:rsidRDefault="003C41EF" w:rsidP="004B7F5F">
      <w:pPr>
        <w:jc w:val="both"/>
        <w:rPr>
          <w:shd w:val="clear" w:color="auto" w:fill="FFFFFF"/>
        </w:rPr>
      </w:pPr>
      <w:proofErr w:type="spellStart"/>
      <w:proofErr w:type="gramStart"/>
      <w:r w:rsidRPr="005C6628">
        <w:t>Шилкина</w:t>
      </w:r>
      <w:proofErr w:type="spellEnd"/>
      <w:r w:rsidRPr="005C6628">
        <w:t xml:space="preserve">  О.В.</w:t>
      </w:r>
      <w:proofErr w:type="gramEnd"/>
      <w:r w:rsidRPr="005C6628">
        <w:t xml:space="preserve"> – начальник муниципального учреждения «Управление  культуры </w:t>
      </w:r>
      <w:r w:rsidRPr="005C6628">
        <w:rPr>
          <w:spacing w:val="-1"/>
        </w:rPr>
        <w:t>администрации Воскресенского муниципального района Московской области»;</w:t>
      </w:r>
    </w:p>
    <w:p w:rsidR="00504132" w:rsidRPr="005C6628" w:rsidRDefault="00867E4A" w:rsidP="004B7F5F">
      <w:pPr>
        <w:jc w:val="both"/>
      </w:pPr>
      <w:proofErr w:type="spellStart"/>
      <w:r w:rsidRPr="005C6628">
        <w:t>Каркина</w:t>
      </w:r>
      <w:proofErr w:type="spellEnd"/>
      <w:r w:rsidRPr="005C6628">
        <w:t xml:space="preserve"> Л.Б. – начальник Управления № 2 Министерства здравоохранения Московской области (Министерство здравоохранения Московской области Управление №</w:t>
      </w:r>
      <w:r w:rsidR="005C6628">
        <w:t xml:space="preserve"> </w:t>
      </w:r>
      <w:r w:rsidRPr="005C6628">
        <w:t xml:space="preserve">2 координации и деятельности медицинских </w:t>
      </w:r>
      <w:r w:rsidR="009617ED" w:rsidRPr="005C6628">
        <w:t>и фармацевтических организаций)</w:t>
      </w:r>
      <w:r w:rsidR="008601C1" w:rsidRPr="005C6628">
        <w:t xml:space="preserve"> (по согласованию)</w:t>
      </w:r>
      <w:r w:rsidR="009617ED" w:rsidRPr="005C6628">
        <w:t>;</w:t>
      </w:r>
      <w:r w:rsidRPr="005C6628">
        <w:t xml:space="preserve">         </w:t>
      </w:r>
    </w:p>
    <w:p w:rsidR="00504132" w:rsidRPr="005C6628" w:rsidRDefault="005453FD" w:rsidP="004B7F5F">
      <w:pPr>
        <w:jc w:val="both"/>
      </w:pPr>
      <w:r w:rsidRPr="005C6628">
        <w:t>Костина М.А</w:t>
      </w:r>
      <w:r w:rsidR="003C41EF" w:rsidRPr="005C6628">
        <w:t>. –</w:t>
      </w:r>
      <w:r w:rsidR="00F45957" w:rsidRPr="005C6628">
        <w:t xml:space="preserve"> </w:t>
      </w:r>
      <w:r w:rsidR="003C41EF" w:rsidRPr="005C6628">
        <w:t>начальник Территориального отделения Управления федеральной службы по надзору в сфере защиты прав потребителей и благополучия чело</w:t>
      </w:r>
      <w:r w:rsidR="005C6628">
        <w:t xml:space="preserve">века по Московской области в </w:t>
      </w:r>
      <w:proofErr w:type="spellStart"/>
      <w:r w:rsidR="005C6628">
        <w:t>г.</w:t>
      </w:r>
      <w:r w:rsidR="003C41EF" w:rsidRPr="005C6628">
        <w:t>Рошаль</w:t>
      </w:r>
      <w:proofErr w:type="spellEnd"/>
      <w:r w:rsidR="003C41EF" w:rsidRPr="005C6628">
        <w:t>, Воскресенском, Егорьевском, Шатурском районах</w:t>
      </w:r>
      <w:r w:rsidR="008601C1" w:rsidRPr="005C6628">
        <w:t xml:space="preserve"> (по согласованию)</w:t>
      </w:r>
      <w:r w:rsidR="003C41EF" w:rsidRPr="005C6628">
        <w:t xml:space="preserve">; </w:t>
      </w:r>
    </w:p>
    <w:p w:rsidR="00504132" w:rsidRPr="005C6628" w:rsidRDefault="003C41EF" w:rsidP="004B7F5F">
      <w:pPr>
        <w:jc w:val="both"/>
        <w:rPr>
          <w:shd w:val="clear" w:color="auto" w:fill="FFFFFF"/>
        </w:rPr>
      </w:pPr>
      <w:r w:rsidRPr="005C6628">
        <w:t xml:space="preserve">Матросов С.В. – начальник </w:t>
      </w:r>
      <w:r w:rsidRPr="005C6628">
        <w:rPr>
          <w:spacing w:val="-1"/>
        </w:rPr>
        <w:t>Управления Министерства внутренних дел России по Воскресенскому муниципальному району Московской области</w:t>
      </w:r>
      <w:r w:rsidR="008601C1" w:rsidRPr="005C6628">
        <w:rPr>
          <w:spacing w:val="-1"/>
        </w:rPr>
        <w:t xml:space="preserve"> </w:t>
      </w:r>
      <w:r w:rsidR="008601C1" w:rsidRPr="005C6628">
        <w:t>(по согласованию);</w:t>
      </w:r>
    </w:p>
    <w:p w:rsidR="00504132" w:rsidRPr="005C6628" w:rsidRDefault="00F571A4" w:rsidP="004B7F5F">
      <w:pPr>
        <w:jc w:val="both"/>
      </w:pPr>
      <w:r w:rsidRPr="005C6628">
        <w:t xml:space="preserve">Зверев Д.В. </w:t>
      </w:r>
      <w:proofErr w:type="gramStart"/>
      <w:r w:rsidRPr="005C6628">
        <w:t xml:space="preserve">– </w:t>
      </w:r>
      <w:r w:rsidR="005C6628">
        <w:t xml:space="preserve"> начальник</w:t>
      </w:r>
      <w:proofErr w:type="gramEnd"/>
      <w:r w:rsidR="003C41EF" w:rsidRPr="005C6628">
        <w:t xml:space="preserve"> </w:t>
      </w:r>
      <w:r w:rsidR="000A2FC3" w:rsidRPr="005C6628">
        <w:t>отдела надзорной деятельности  по Воскресенскому району  УНД и ПР ГУ МЧС России по Московской области</w:t>
      </w:r>
      <w:r w:rsidR="008601C1" w:rsidRPr="005C6628">
        <w:t xml:space="preserve"> (по согласованию);</w:t>
      </w:r>
    </w:p>
    <w:p w:rsidR="00867E4A" w:rsidRPr="005C6628" w:rsidRDefault="003C41EF" w:rsidP="004B7F5F">
      <w:pPr>
        <w:jc w:val="both"/>
      </w:pPr>
      <w:r w:rsidRPr="005C6628">
        <w:t>Сидякина А.Н.</w:t>
      </w:r>
      <w:r w:rsidR="00F45957" w:rsidRPr="005C6628">
        <w:t xml:space="preserve"> </w:t>
      </w:r>
      <w:r w:rsidRPr="005C6628">
        <w:t>- директор государственного казенного учреждения Московской области Воскресенский центр занятости населения</w:t>
      </w:r>
      <w:r w:rsidR="005C6628">
        <w:t xml:space="preserve"> </w:t>
      </w:r>
      <w:r w:rsidR="008601C1" w:rsidRPr="005C6628">
        <w:t>(по согласованию);</w:t>
      </w:r>
    </w:p>
    <w:p w:rsidR="00504132" w:rsidRPr="005C6628" w:rsidRDefault="003C41EF" w:rsidP="004B7F5F">
      <w:pPr>
        <w:jc w:val="both"/>
      </w:pPr>
      <w:proofErr w:type="spellStart"/>
      <w:r w:rsidRPr="005C6628">
        <w:t>Губская</w:t>
      </w:r>
      <w:proofErr w:type="spellEnd"/>
      <w:r w:rsidRPr="005C6628">
        <w:t xml:space="preserve"> И.И. - начальник отдела по делам </w:t>
      </w:r>
      <w:proofErr w:type="gramStart"/>
      <w:r w:rsidRPr="005C6628">
        <w:t>несовершеннолетних  и</w:t>
      </w:r>
      <w:proofErr w:type="gramEnd"/>
      <w:r w:rsidRPr="005C6628">
        <w:t xml:space="preserve"> защите их прав </w:t>
      </w:r>
      <w:r w:rsidR="00A87DEB" w:rsidRPr="005C6628">
        <w:t>а</w:t>
      </w:r>
      <w:r w:rsidRPr="005C6628">
        <w:t>дминистраци</w:t>
      </w:r>
      <w:r w:rsidR="00A87DEB" w:rsidRPr="005C6628">
        <w:t>и</w:t>
      </w:r>
      <w:r w:rsidRPr="005C6628">
        <w:t xml:space="preserve"> Воскресенского муниципал</w:t>
      </w:r>
      <w:r w:rsidR="00A87DEB" w:rsidRPr="005C6628">
        <w:t>ьного района Московской области</w:t>
      </w:r>
      <w:r w:rsidRPr="005C6628">
        <w:t>;</w:t>
      </w:r>
    </w:p>
    <w:p w:rsidR="00504132" w:rsidRPr="005C6628" w:rsidRDefault="003C41EF" w:rsidP="004B7F5F">
      <w:pPr>
        <w:jc w:val="both"/>
      </w:pPr>
      <w:r w:rsidRPr="005C6628">
        <w:t>Рязанская Н.А. – начальник Управления опеки и попечительства Министерства образования Московской области по Воскресенскому муниципальному району</w:t>
      </w:r>
      <w:r w:rsidR="005C6628">
        <w:t xml:space="preserve"> </w:t>
      </w:r>
      <w:r w:rsidR="008601C1" w:rsidRPr="005C6628">
        <w:t>(по согласованию);</w:t>
      </w:r>
    </w:p>
    <w:p w:rsidR="00504132" w:rsidRPr="005C6628" w:rsidRDefault="003C41EF" w:rsidP="004B7F5F">
      <w:pPr>
        <w:jc w:val="both"/>
      </w:pPr>
      <w:proofErr w:type="spellStart"/>
      <w:r w:rsidRPr="005C6628">
        <w:t>Куньшин</w:t>
      </w:r>
      <w:proofErr w:type="spellEnd"/>
      <w:r w:rsidRPr="005C6628">
        <w:t xml:space="preserve"> А.Ю. – председатель МУ «Комитет по физической культуре, спорту, туризму и работе с молодёжью Воскресенского муниципального района Московской области»;</w:t>
      </w:r>
    </w:p>
    <w:p w:rsidR="00C96A9F" w:rsidRPr="005C6628" w:rsidRDefault="003C41EF" w:rsidP="004B7F5F">
      <w:pPr>
        <w:jc w:val="both"/>
      </w:pPr>
      <w:proofErr w:type="spellStart"/>
      <w:r w:rsidRPr="005C6628">
        <w:t>Подоленчук</w:t>
      </w:r>
      <w:proofErr w:type="spellEnd"/>
      <w:r w:rsidRPr="005C6628">
        <w:t xml:space="preserve"> И.В. – заместитель начальника </w:t>
      </w:r>
      <w:r w:rsidR="009617ED" w:rsidRPr="005C6628">
        <w:t xml:space="preserve">по безопасности </w:t>
      </w:r>
      <w:r w:rsidRPr="005C6628">
        <w:t>муниципального учреждения «Управление образования администрации Воскресенского муниципаль</w:t>
      </w:r>
      <w:r w:rsidR="009617ED" w:rsidRPr="005C6628">
        <w:t>ного района Московской области»;</w:t>
      </w:r>
    </w:p>
    <w:p w:rsidR="00504132" w:rsidRPr="005C6628" w:rsidRDefault="00C96A9F" w:rsidP="004B7F5F">
      <w:pPr>
        <w:jc w:val="both"/>
      </w:pPr>
      <w:r w:rsidRPr="005C6628">
        <w:t xml:space="preserve">Василенко </w:t>
      </w:r>
      <w:r w:rsidR="004B7F5F" w:rsidRPr="005C6628">
        <w:t>В.В. – начальник управления территориальной безопасности и мобилизационной работы администрации Воскр</w:t>
      </w:r>
      <w:r w:rsidR="009617ED" w:rsidRPr="005C6628">
        <w:t>есенского муниципального района;</w:t>
      </w:r>
    </w:p>
    <w:p w:rsidR="00504132" w:rsidRPr="005C6628" w:rsidRDefault="003C41EF" w:rsidP="004B7F5F">
      <w:pPr>
        <w:jc w:val="both"/>
      </w:pPr>
      <w:proofErr w:type="spellStart"/>
      <w:r w:rsidRPr="005C6628">
        <w:lastRenderedPageBreak/>
        <w:t>Чучкалов</w:t>
      </w:r>
      <w:proofErr w:type="spellEnd"/>
      <w:r w:rsidRPr="005C6628">
        <w:t xml:space="preserve"> В.Н. – </w:t>
      </w:r>
      <w:r w:rsidR="004B7F5F" w:rsidRPr="005C6628">
        <w:t xml:space="preserve">заместитель </w:t>
      </w:r>
      <w:r w:rsidRPr="005C6628">
        <w:t>начальник</w:t>
      </w:r>
      <w:r w:rsidR="004B7F5F" w:rsidRPr="005C6628">
        <w:t>а</w:t>
      </w:r>
      <w:r w:rsidRPr="005C6628">
        <w:t xml:space="preserve"> </w:t>
      </w:r>
      <w:r w:rsidR="004B7F5F" w:rsidRPr="005C6628">
        <w:t xml:space="preserve">управления территориальной </w:t>
      </w:r>
      <w:r w:rsidRPr="005C6628">
        <w:t>безопасности и мобилизационной работы</w:t>
      </w:r>
      <w:r w:rsidR="005C6628">
        <w:t xml:space="preserve"> – начальник отдела территориальной безопасности и мобилизационной работы</w:t>
      </w:r>
      <w:r w:rsidRPr="005C6628">
        <w:t xml:space="preserve"> администрации Воскр</w:t>
      </w:r>
      <w:r w:rsidR="009617ED" w:rsidRPr="005C6628">
        <w:t>есенского муниципального района;</w:t>
      </w:r>
    </w:p>
    <w:p w:rsidR="00504132" w:rsidRPr="005C6628" w:rsidRDefault="003C41EF" w:rsidP="004B7F5F">
      <w:pPr>
        <w:jc w:val="both"/>
      </w:pPr>
      <w:r w:rsidRPr="005C6628">
        <w:t xml:space="preserve">Меньшова Т.А. </w:t>
      </w:r>
      <w:r w:rsidR="005C6628">
        <w:t>– главный специалист</w:t>
      </w:r>
      <w:r w:rsidRPr="005C6628">
        <w:t xml:space="preserve"> отдела </w:t>
      </w:r>
      <w:r w:rsidR="005C6628">
        <w:t xml:space="preserve">промышленности, транспорта, связи, дорожного и сельского хозяйства управления инвестиций и развития отраслей экономики </w:t>
      </w:r>
      <w:bookmarkStart w:id="0" w:name="_GoBack"/>
      <w:bookmarkEnd w:id="0"/>
      <w:r w:rsidRPr="005C6628">
        <w:t>администрации Воскр</w:t>
      </w:r>
      <w:r w:rsidR="009617ED" w:rsidRPr="005C6628">
        <w:t>есенского муниципального района;</w:t>
      </w:r>
      <w:r w:rsidRPr="005C6628">
        <w:t xml:space="preserve"> </w:t>
      </w:r>
    </w:p>
    <w:p w:rsidR="00504132" w:rsidRPr="005C6628" w:rsidRDefault="003C41EF" w:rsidP="004B7F5F">
      <w:pPr>
        <w:jc w:val="both"/>
      </w:pPr>
      <w:r w:rsidRPr="005C6628">
        <w:t>Неклюдова Л.Н. – председатель Координационного совета профсоюзов Воскресенского района, помощник депутата Госдумы ФС РФ Кабановой В.В.</w:t>
      </w:r>
      <w:r w:rsidR="009617ED" w:rsidRPr="005C6628">
        <w:t>;</w:t>
      </w:r>
    </w:p>
    <w:p w:rsidR="00504132" w:rsidRPr="005C6628" w:rsidRDefault="003C41EF" w:rsidP="004B7F5F">
      <w:pPr>
        <w:jc w:val="both"/>
      </w:pPr>
      <w:proofErr w:type="spellStart"/>
      <w:r w:rsidRPr="005C6628">
        <w:t>Дацюк</w:t>
      </w:r>
      <w:proofErr w:type="spellEnd"/>
      <w:r w:rsidRPr="005C6628">
        <w:t xml:space="preserve"> Р.И. – уполномоченный по правам Московской</w:t>
      </w:r>
      <w:r w:rsidR="009617ED" w:rsidRPr="005C6628">
        <w:t xml:space="preserve"> области в Воскресенском районе</w:t>
      </w:r>
      <w:r w:rsidR="008601C1" w:rsidRPr="005C6628">
        <w:t xml:space="preserve"> (по согласованию)</w:t>
      </w:r>
      <w:r w:rsidR="009617ED" w:rsidRPr="005C6628">
        <w:t>;</w:t>
      </w:r>
    </w:p>
    <w:p w:rsidR="00867E4A" w:rsidRPr="005C6628" w:rsidRDefault="003C41EF" w:rsidP="004B7F5F">
      <w:r w:rsidRPr="005C6628">
        <w:t xml:space="preserve">Дьячковская Л.А. – городской прокурор Воскресенской городской прокуратуры.   </w:t>
      </w:r>
    </w:p>
    <w:p w:rsidR="00867E4A" w:rsidRPr="005C6628" w:rsidRDefault="00867E4A" w:rsidP="003C41EF"/>
    <w:p w:rsidR="00867E4A" w:rsidRPr="005C6628" w:rsidRDefault="00867E4A" w:rsidP="003C41EF"/>
    <w:sectPr w:rsidR="00867E4A" w:rsidRPr="005C6628" w:rsidSect="005C662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C41EF"/>
    <w:rsid w:val="00017289"/>
    <w:rsid w:val="00037345"/>
    <w:rsid w:val="000A2FC3"/>
    <w:rsid w:val="000D3969"/>
    <w:rsid w:val="000E2435"/>
    <w:rsid w:val="0023497E"/>
    <w:rsid w:val="002532EB"/>
    <w:rsid w:val="00275973"/>
    <w:rsid w:val="00296D82"/>
    <w:rsid w:val="00326AAF"/>
    <w:rsid w:val="003C41EF"/>
    <w:rsid w:val="00475D08"/>
    <w:rsid w:val="004B55C3"/>
    <w:rsid w:val="004B7F5F"/>
    <w:rsid w:val="004D5CC3"/>
    <w:rsid w:val="00501E04"/>
    <w:rsid w:val="00504132"/>
    <w:rsid w:val="005453FD"/>
    <w:rsid w:val="00581594"/>
    <w:rsid w:val="005C6628"/>
    <w:rsid w:val="005D52D9"/>
    <w:rsid w:val="006A3B4A"/>
    <w:rsid w:val="006C721B"/>
    <w:rsid w:val="00722564"/>
    <w:rsid w:val="0074629C"/>
    <w:rsid w:val="00764C4C"/>
    <w:rsid w:val="007C2916"/>
    <w:rsid w:val="008601C1"/>
    <w:rsid w:val="00867E4A"/>
    <w:rsid w:val="009617ED"/>
    <w:rsid w:val="009B0157"/>
    <w:rsid w:val="009B2882"/>
    <w:rsid w:val="009F1D2D"/>
    <w:rsid w:val="00A26FDE"/>
    <w:rsid w:val="00A4203C"/>
    <w:rsid w:val="00A87DEB"/>
    <w:rsid w:val="00AA59C8"/>
    <w:rsid w:val="00AC0DE0"/>
    <w:rsid w:val="00B831CD"/>
    <w:rsid w:val="00C10650"/>
    <w:rsid w:val="00C96A9F"/>
    <w:rsid w:val="00D55430"/>
    <w:rsid w:val="00D75EEE"/>
    <w:rsid w:val="00E50604"/>
    <w:rsid w:val="00EE28A1"/>
    <w:rsid w:val="00F45957"/>
    <w:rsid w:val="00F571A4"/>
    <w:rsid w:val="00F906EF"/>
    <w:rsid w:val="00FC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4AC9DD-6F00-44E0-9889-0AC503AC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8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3C41EF"/>
    <w:rPr>
      <w:rFonts w:ascii="Calibri" w:eastAsia="Calibri" w:hAnsi="Calibri"/>
      <w:sz w:val="28"/>
      <w:szCs w:val="28"/>
      <w:lang w:val="ru-RU" w:eastAsia="ru-RU" w:bidi="ar-SA"/>
    </w:rPr>
  </w:style>
  <w:style w:type="paragraph" w:styleId="a4">
    <w:name w:val="Body Text"/>
    <w:basedOn w:val="a"/>
    <w:link w:val="a3"/>
    <w:rsid w:val="003C41EF"/>
    <w:pPr>
      <w:jc w:val="both"/>
    </w:pPr>
    <w:rPr>
      <w:rFonts w:ascii="Calibri" w:eastAsia="Calibri" w:hAnsi="Calibri"/>
      <w:sz w:val="28"/>
      <w:szCs w:val="28"/>
    </w:rPr>
  </w:style>
  <w:style w:type="paragraph" w:customStyle="1" w:styleId="1">
    <w:name w:val="Абзац списка1"/>
    <w:basedOn w:val="a"/>
    <w:rsid w:val="003C41EF"/>
    <w:pPr>
      <w:ind w:left="720"/>
    </w:pPr>
    <w:rPr>
      <w:rFonts w:eastAsia="Calibri"/>
    </w:rPr>
  </w:style>
  <w:style w:type="table" w:styleId="a5">
    <w:name w:val="Table Grid"/>
    <w:basedOn w:val="a1"/>
    <w:rsid w:val="0050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5C66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5C6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Казанцева Любовь Владимировна</cp:lastModifiedBy>
  <cp:revision>4</cp:revision>
  <cp:lastPrinted>2015-05-20T07:34:00Z</cp:lastPrinted>
  <dcterms:created xsi:type="dcterms:W3CDTF">2015-05-19T09:29:00Z</dcterms:created>
  <dcterms:modified xsi:type="dcterms:W3CDTF">2015-05-20T07:34:00Z</dcterms:modified>
</cp:coreProperties>
</file>