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7C50" w:rsidRPr="00E903C0" w:rsidRDefault="00027C50" w:rsidP="00E903C0">
      <w:pPr>
        <w:jc w:val="right"/>
      </w:pPr>
      <w:r w:rsidRPr="00E903C0">
        <w:t xml:space="preserve">                                                                                                                              </w:t>
      </w:r>
      <w:r w:rsidR="00837EDE" w:rsidRPr="00E903C0">
        <w:t xml:space="preserve">                </w:t>
      </w:r>
      <w:r w:rsidR="00553A83" w:rsidRPr="00E903C0">
        <w:t xml:space="preserve">                </w:t>
      </w:r>
      <w:r w:rsidRPr="00E903C0">
        <w:t xml:space="preserve">Приложение </w:t>
      </w:r>
      <w:r w:rsidR="00553A83" w:rsidRPr="00E903C0">
        <w:t>4</w:t>
      </w:r>
      <w:r w:rsidRPr="00E903C0">
        <w:t xml:space="preserve">                                                                                          </w:t>
      </w:r>
    </w:p>
    <w:p w:rsidR="00027C50" w:rsidRPr="00E903C0" w:rsidRDefault="00027C50" w:rsidP="00E903C0">
      <w:pPr>
        <w:ind w:left="3540" w:firstLine="708"/>
        <w:jc w:val="right"/>
        <w:outlineLvl w:val="0"/>
      </w:pPr>
      <w:r w:rsidRPr="00E903C0">
        <w:t xml:space="preserve">           УТВЕРЖДЕН</w:t>
      </w:r>
    </w:p>
    <w:p w:rsidR="00027C50" w:rsidRPr="00E903C0" w:rsidRDefault="00027C50" w:rsidP="00E903C0">
      <w:pPr>
        <w:jc w:val="right"/>
      </w:pPr>
      <w:r w:rsidRPr="00E903C0">
        <w:t xml:space="preserve">                                                                                  постановлением </w:t>
      </w:r>
      <w:r w:rsidR="00E903C0" w:rsidRPr="00E903C0">
        <w:t>администрации Воскресенского</w:t>
      </w:r>
    </w:p>
    <w:p w:rsidR="00027C50" w:rsidRPr="00E903C0" w:rsidRDefault="00027C50" w:rsidP="00E903C0">
      <w:pPr>
        <w:jc w:val="right"/>
      </w:pPr>
      <w:r w:rsidRPr="00E903C0">
        <w:t xml:space="preserve">                                                   </w:t>
      </w:r>
      <w:r w:rsidR="00E903C0" w:rsidRPr="00E903C0">
        <w:t xml:space="preserve">                   </w:t>
      </w:r>
      <w:r w:rsidRPr="00E903C0">
        <w:t>муниципального</w:t>
      </w:r>
      <w:r w:rsidR="00E903C0" w:rsidRPr="00E903C0">
        <w:t xml:space="preserve"> района Московской области</w:t>
      </w:r>
      <w:r w:rsidRPr="00E903C0">
        <w:t xml:space="preserve">                                                                            </w:t>
      </w:r>
      <w:r w:rsidR="00E903C0" w:rsidRPr="00E903C0">
        <w:t xml:space="preserve">      </w:t>
      </w:r>
    </w:p>
    <w:p w:rsidR="00027C50" w:rsidRDefault="00027C50" w:rsidP="00E903C0">
      <w:pPr>
        <w:jc w:val="right"/>
      </w:pPr>
      <w:r w:rsidRPr="00E903C0">
        <w:t xml:space="preserve">                                                                                  </w:t>
      </w:r>
      <w:proofErr w:type="gramStart"/>
      <w:r w:rsidRPr="00E903C0">
        <w:t>от  _</w:t>
      </w:r>
      <w:proofErr w:type="gramEnd"/>
      <w:r w:rsidRPr="00E903C0">
        <w:t>_____________</w:t>
      </w:r>
      <w:r w:rsidR="00E903C0" w:rsidRPr="00E903C0">
        <w:t xml:space="preserve">___  </w:t>
      </w:r>
      <w:r w:rsidRPr="00E903C0">
        <w:t xml:space="preserve"> № ________</w:t>
      </w:r>
    </w:p>
    <w:p w:rsidR="00E903C0" w:rsidRPr="00E903C0" w:rsidRDefault="00E903C0" w:rsidP="00E903C0">
      <w:pPr>
        <w:jc w:val="right"/>
      </w:pPr>
    </w:p>
    <w:p w:rsidR="00027C50" w:rsidRDefault="00027C50" w:rsidP="00E903C0">
      <w:pPr>
        <w:pStyle w:val="2"/>
        <w:ind w:firstLine="0"/>
        <w:jc w:val="right"/>
        <w:rPr>
          <w:bCs/>
          <w:sz w:val="24"/>
          <w:szCs w:val="24"/>
        </w:rPr>
      </w:pPr>
    </w:p>
    <w:p w:rsidR="00E903C0" w:rsidRPr="00E903C0" w:rsidRDefault="00E903C0" w:rsidP="00E903C0">
      <w:pPr>
        <w:pStyle w:val="2"/>
        <w:ind w:firstLine="0"/>
        <w:jc w:val="right"/>
        <w:rPr>
          <w:bCs/>
          <w:sz w:val="24"/>
          <w:szCs w:val="24"/>
        </w:rPr>
      </w:pPr>
    </w:p>
    <w:p w:rsidR="00816B13" w:rsidRPr="00E903C0" w:rsidRDefault="00816B13" w:rsidP="00E903C0">
      <w:pPr>
        <w:pStyle w:val="2"/>
        <w:ind w:firstLine="0"/>
        <w:jc w:val="center"/>
        <w:rPr>
          <w:sz w:val="24"/>
          <w:szCs w:val="24"/>
        </w:rPr>
      </w:pPr>
      <w:r w:rsidRPr="00E903C0">
        <w:rPr>
          <w:bCs/>
          <w:sz w:val="24"/>
          <w:szCs w:val="24"/>
        </w:rPr>
        <w:t xml:space="preserve">Порядок </w:t>
      </w:r>
      <w:r w:rsidRPr="00E903C0">
        <w:rPr>
          <w:sz w:val="24"/>
          <w:szCs w:val="24"/>
        </w:rPr>
        <w:t xml:space="preserve">финансирования </w:t>
      </w:r>
      <w:proofErr w:type="gramStart"/>
      <w:r w:rsidRPr="00E903C0">
        <w:rPr>
          <w:sz w:val="24"/>
          <w:szCs w:val="24"/>
        </w:rPr>
        <w:t>мероприятий  по</w:t>
      </w:r>
      <w:proofErr w:type="gramEnd"/>
      <w:r w:rsidRPr="00E903C0">
        <w:rPr>
          <w:sz w:val="24"/>
          <w:szCs w:val="24"/>
        </w:rPr>
        <w:t xml:space="preserve"> </w:t>
      </w:r>
      <w:r w:rsidRPr="00E903C0">
        <w:rPr>
          <w:bCs/>
          <w:sz w:val="24"/>
          <w:szCs w:val="24"/>
        </w:rPr>
        <w:t>организации</w:t>
      </w:r>
      <w:r w:rsidRPr="00E903C0">
        <w:rPr>
          <w:sz w:val="24"/>
          <w:szCs w:val="24"/>
        </w:rPr>
        <w:t xml:space="preserve"> отдыха детей  в каникулярное время, имеющих место жительства  в Воскресенском муниципальном районе Московской области</w:t>
      </w:r>
    </w:p>
    <w:p w:rsidR="00490C43" w:rsidRDefault="00490C43" w:rsidP="00E903C0">
      <w:pPr>
        <w:pStyle w:val="2"/>
        <w:ind w:firstLine="0"/>
        <w:jc w:val="center"/>
        <w:rPr>
          <w:bCs/>
          <w:sz w:val="24"/>
          <w:szCs w:val="24"/>
        </w:rPr>
      </w:pPr>
    </w:p>
    <w:p w:rsidR="00E903C0" w:rsidRPr="00E903C0" w:rsidRDefault="00E903C0" w:rsidP="00E903C0">
      <w:pPr>
        <w:pStyle w:val="2"/>
        <w:ind w:firstLine="0"/>
        <w:jc w:val="center"/>
        <w:rPr>
          <w:bCs/>
          <w:sz w:val="24"/>
          <w:szCs w:val="24"/>
        </w:rPr>
      </w:pPr>
    </w:p>
    <w:p w:rsidR="00027C50" w:rsidRPr="00E903C0" w:rsidRDefault="00027C50" w:rsidP="00E903C0">
      <w:pPr>
        <w:pStyle w:val="2"/>
        <w:ind w:firstLine="0"/>
        <w:rPr>
          <w:sz w:val="24"/>
          <w:szCs w:val="24"/>
        </w:rPr>
      </w:pPr>
      <w:r w:rsidRPr="00E903C0">
        <w:rPr>
          <w:sz w:val="24"/>
          <w:szCs w:val="24"/>
        </w:rPr>
        <w:t xml:space="preserve">           1. </w:t>
      </w:r>
      <w:proofErr w:type="gramStart"/>
      <w:r w:rsidRPr="00E903C0">
        <w:rPr>
          <w:sz w:val="24"/>
          <w:szCs w:val="24"/>
        </w:rPr>
        <w:t>Предусмотренные  бюджетные</w:t>
      </w:r>
      <w:proofErr w:type="gramEnd"/>
      <w:r w:rsidRPr="00E903C0">
        <w:rPr>
          <w:sz w:val="24"/>
          <w:szCs w:val="24"/>
        </w:rPr>
        <w:t xml:space="preserve"> ассигнования </w:t>
      </w:r>
      <w:r w:rsidRPr="00E903C0">
        <w:rPr>
          <w:bCs/>
          <w:sz w:val="24"/>
          <w:szCs w:val="24"/>
        </w:rPr>
        <w:t>на исполнение полномочия Воскресенского муниципального района Московской области в организации</w:t>
      </w:r>
      <w:r w:rsidRPr="00E903C0">
        <w:rPr>
          <w:sz w:val="24"/>
          <w:szCs w:val="24"/>
        </w:rPr>
        <w:t xml:space="preserve"> отдыха детей в каникулярное время с учетом средств софинансирования указанного полномочия за счет средств бюджета Московской области </w:t>
      </w:r>
      <w:r w:rsidRPr="00E903C0">
        <w:rPr>
          <w:bCs/>
          <w:sz w:val="24"/>
          <w:szCs w:val="24"/>
        </w:rPr>
        <w:t xml:space="preserve"> в 2015  году </w:t>
      </w:r>
      <w:r w:rsidRPr="00E903C0">
        <w:rPr>
          <w:sz w:val="24"/>
          <w:szCs w:val="24"/>
        </w:rPr>
        <w:t>расходуются:</w:t>
      </w:r>
    </w:p>
    <w:p w:rsidR="00027C50" w:rsidRPr="00E903C0" w:rsidRDefault="00027C50" w:rsidP="00E903C0">
      <w:pPr>
        <w:pStyle w:val="2"/>
        <w:ind w:firstLine="0"/>
        <w:rPr>
          <w:sz w:val="24"/>
          <w:szCs w:val="24"/>
        </w:rPr>
      </w:pPr>
      <w:r w:rsidRPr="00E903C0">
        <w:rPr>
          <w:sz w:val="24"/>
          <w:szCs w:val="24"/>
        </w:rPr>
        <w:tab/>
        <w:t xml:space="preserve">1.1. На частичную </w:t>
      </w:r>
      <w:proofErr w:type="gramStart"/>
      <w:r w:rsidRPr="00E903C0">
        <w:rPr>
          <w:sz w:val="24"/>
          <w:szCs w:val="24"/>
        </w:rPr>
        <w:t>компенсацию  или</w:t>
      </w:r>
      <w:proofErr w:type="gramEnd"/>
      <w:r w:rsidRPr="00E903C0">
        <w:rPr>
          <w:sz w:val="24"/>
          <w:szCs w:val="24"/>
        </w:rPr>
        <w:t xml:space="preserve"> частичную оплату  стоимости путёвки в организации отдыха детей гражданам Российской Федерации, имеющих место жительства  в Воскресенском муниципальном районе Московской области, за исключением категорий детей, определенных постановлением Правительства Московской области от 12.03.2012  № 269/8 «О мерах по организации отдыха и оздоровления детей в Московской области».</w:t>
      </w:r>
    </w:p>
    <w:p w:rsidR="00027C50" w:rsidRPr="00E903C0" w:rsidRDefault="00027C50" w:rsidP="00E903C0">
      <w:pPr>
        <w:pStyle w:val="2"/>
        <w:rPr>
          <w:sz w:val="24"/>
          <w:szCs w:val="24"/>
        </w:rPr>
      </w:pPr>
      <w:r w:rsidRPr="00E903C0">
        <w:rPr>
          <w:sz w:val="24"/>
          <w:szCs w:val="24"/>
        </w:rPr>
        <w:t xml:space="preserve">Частичная компенсация или частичная оплата стоимости </w:t>
      </w:r>
      <w:proofErr w:type="gramStart"/>
      <w:r w:rsidRPr="00E903C0">
        <w:rPr>
          <w:sz w:val="24"/>
          <w:szCs w:val="24"/>
        </w:rPr>
        <w:t>путевки  в</w:t>
      </w:r>
      <w:proofErr w:type="gramEnd"/>
      <w:r w:rsidRPr="00E903C0">
        <w:rPr>
          <w:sz w:val="24"/>
          <w:szCs w:val="24"/>
        </w:rPr>
        <w:t xml:space="preserve"> организации отдыха детей   осуществляется в размере </w:t>
      </w:r>
      <w:r w:rsidR="00816B13" w:rsidRPr="00E903C0">
        <w:rPr>
          <w:sz w:val="24"/>
          <w:szCs w:val="24"/>
        </w:rPr>
        <w:t>80%</w:t>
      </w:r>
      <w:r w:rsidRPr="00E903C0">
        <w:rPr>
          <w:sz w:val="24"/>
          <w:szCs w:val="24"/>
        </w:rPr>
        <w:t xml:space="preserve"> стоимости путевки</w:t>
      </w:r>
      <w:r w:rsidR="003D1E7B" w:rsidRPr="00E903C0">
        <w:rPr>
          <w:sz w:val="24"/>
          <w:szCs w:val="24"/>
        </w:rPr>
        <w:t xml:space="preserve"> за 21 день пребывания</w:t>
      </w:r>
      <w:r w:rsidRPr="00E903C0">
        <w:rPr>
          <w:sz w:val="24"/>
          <w:szCs w:val="24"/>
        </w:rPr>
        <w:t>.</w:t>
      </w:r>
    </w:p>
    <w:p w:rsidR="00027C50" w:rsidRPr="00E903C0" w:rsidRDefault="00027C50" w:rsidP="00E903C0">
      <w:pPr>
        <w:pStyle w:val="2"/>
        <w:tabs>
          <w:tab w:val="num" w:pos="142"/>
        </w:tabs>
        <w:ind w:firstLine="0"/>
        <w:rPr>
          <w:sz w:val="24"/>
          <w:szCs w:val="24"/>
        </w:rPr>
      </w:pPr>
      <w:r w:rsidRPr="00E903C0">
        <w:rPr>
          <w:sz w:val="24"/>
          <w:szCs w:val="24"/>
        </w:rPr>
        <w:t xml:space="preserve">        </w:t>
      </w:r>
      <w:r w:rsidRPr="00E903C0">
        <w:rPr>
          <w:sz w:val="24"/>
          <w:szCs w:val="24"/>
        </w:rPr>
        <w:tab/>
      </w:r>
      <w:proofErr w:type="gramStart"/>
      <w:r w:rsidRPr="00E903C0">
        <w:rPr>
          <w:sz w:val="24"/>
          <w:szCs w:val="24"/>
        </w:rPr>
        <w:t>Установить  величину</w:t>
      </w:r>
      <w:proofErr w:type="gramEnd"/>
      <w:r w:rsidRPr="00E903C0">
        <w:rPr>
          <w:sz w:val="24"/>
          <w:szCs w:val="24"/>
        </w:rPr>
        <w:t xml:space="preserve"> стоимости путевки за 21 день пребывания</w:t>
      </w:r>
      <w:r w:rsidRPr="00E903C0">
        <w:rPr>
          <w:bCs/>
          <w:sz w:val="24"/>
          <w:szCs w:val="24"/>
        </w:rPr>
        <w:t xml:space="preserve"> в организации отдыха детей,</w:t>
      </w:r>
      <w:r w:rsidRPr="00E903C0">
        <w:rPr>
          <w:sz w:val="24"/>
          <w:szCs w:val="24"/>
        </w:rPr>
        <w:t xml:space="preserve">  применяемую для расчета частичной компенсации или частичной оплаты стоимости путевки,  в размере </w:t>
      </w:r>
      <w:r w:rsidR="00D24525" w:rsidRPr="00E903C0">
        <w:rPr>
          <w:sz w:val="24"/>
          <w:szCs w:val="24"/>
        </w:rPr>
        <w:t xml:space="preserve">не более </w:t>
      </w:r>
      <w:r w:rsidRPr="00E903C0">
        <w:rPr>
          <w:sz w:val="24"/>
          <w:szCs w:val="24"/>
        </w:rPr>
        <w:t>-  18 543 рублей. В случае если стоимость путевки превышает указанный размер, сумма частичной оплаты или частичной компенсации стоимости путевки рассчитывается от установленной настоящим абзацем величины.</w:t>
      </w:r>
    </w:p>
    <w:p w:rsidR="00027C50" w:rsidRPr="00E903C0" w:rsidRDefault="00027C50" w:rsidP="00E903C0">
      <w:pPr>
        <w:pStyle w:val="2"/>
        <w:tabs>
          <w:tab w:val="num" w:pos="142"/>
        </w:tabs>
        <w:ind w:firstLine="0"/>
        <w:rPr>
          <w:sz w:val="24"/>
          <w:szCs w:val="24"/>
        </w:rPr>
      </w:pPr>
      <w:r w:rsidRPr="00E903C0">
        <w:rPr>
          <w:sz w:val="24"/>
          <w:szCs w:val="24"/>
        </w:rPr>
        <w:t xml:space="preserve"> </w:t>
      </w:r>
      <w:r w:rsidRPr="00E903C0">
        <w:rPr>
          <w:sz w:val="24"/>
          <w:szCs w:val="24"/>
        </w:rPr>
        <w:tab/>
      </w:r>
      <w:r w:rsidRPr="00E903C0">
        <w:rPr>
          <w:sz w:val="24"/>
          <w:szCs w:val="24"/>
        </w:rPr>
        <w:tab/>
        <w:t>В</w:t>
      </w:r>
      <w:r w:rsidRPr="00E903C0">
        <w:rPr>
          <w:color w:val="000000"/>
          <w:sz w:val="24"/>
          <w:szCs w:val="24"/>
          <w:shd w:val="clear" w:color="auto" w:fill="FFFFFF"/>
        </w:rPr>
        <w:t xml:space="preserve">ыплата частичной компенсации стоимости путёвки или </w:t>
      </w:r>
      <w:r w:rsidRPr="00E903C0">
        <w:rPr>
          <w:sz w:val="24"/>
          <w:szCs w:val="24"/>
        </w:rPr>
        <w:t xml:space="preserve">частичной </w:t>
      </w:r>
      <w:proofErr w:type="gramStart"/>
      <w:r w:rsidRPr="00E903C0">
        <w:rPr>
          <w:sz w:val="24"/>
          <w:szCs w:val="24"/>
        </w:rPr>
        <w:t>оплаты  стоимости</w:t>
      </w:r>
      <w:proofErr w:type="gramEnd"/>
      <w:r w:rsidRPr="00E903C0">
        <w:rPr>
          <w:sz w:val="24"/>
          <w:szCs w:val="24"/>
        </w:rPr>
        <w:t xml:space="preserve"> путёвки при</w:t>
      </w:r>
      <w:r w:rsidRPr="00E903C0">
        <w:rPr>
          <w:color w:val="000000"/>
          <w:sz w:val="24"/>
          <w:szCs w:val="24"/>
          <w:shd w:val="clear" w:color="auto" w:fill="FFFFFF"/>
        </w:rPr>
        <w:t xml:space="preserve"> самостоятельном приобретении путевки родителями (законными представителями)  производится не более одного раза в календарном году на каждого ребёнка.</w:t>
      </w:r>
    </w:p>
    <w:p w:rsidR="00027C50" w:rsidRPr="00E903C0" w:rsidRDefault="00027C50" w:rsidP="00E903C0">
      <w:pPr>
        <w:pStyle w:val="2"/>
        <w:tabs>
          <w:tab w:val="num" w:pos="142"/>
        </w:tabs>
        <w:ind w:firstLine="0"/>
        <w:rPr>
          <w:sz w:val="24"/>
          <w:szCs w:val="24"/>
        </w:rPr>
      </w:pPr>
      <w:r w:rsidRPr="00E903C0">
        <w:rPr>
          <w:sz w:val="24"/>
          <w:szCs w:val="24"/>
        </w:rPr>
        <w:tab/>
      </w:r>
      <w:r w:rsidRPr="00E903C0">
        <w:rPr>
          <w:sz w:val="24"/>
          <w:szCs w:val="24"/>
        </w:rPr>
        <w:tab/>
        <w:t xml:space="preserve">Родители самостоятельно выбирают для своих детей </w:t>
      </w:r>
      <w:proofErr w:type="gramStart"/>
      <w:r w:rsidRPr="00E903C0">
        <w:rPr>
          <w:sz w:val="24"/>
          <w:szCs w:val="24"/>
        </w:rPr>
        <w:t>организации  отдыха</w:t>
      </w:r>
      <w:proofErr w:type="gramEnd"/>
      <w:r w:rsidRPr="00E903C0">
        <w:rPr>
          <w:sz w:val="24"/>
          <w:szCs w:val="24"/>
        </w:rPr>
        <w:t xml:space="preserve"> детей. </w:t>
      </w:r>
    </w:p>
    <w:p w:rsidR="00027C50" w:rsidRPr="00E903C0" w:rsidRDefault="00027C50" w:rsidP="00E903C0">
      <w:pPr>
        <w:pStyle w:val="2"/>
        <w:tabs>
          <w:tab w:val="num" w:pos="142"/>
        </w:tabs>
        <w:ind w:firstLine="0"/>
        <w:rPr>
          <w:sz w:val="24"/>
          <w:szCs w:val="24"/>
        </w:rPr>
      </w:pPr>
      <w:r w:rsidRPr="00E903C0">
        <w:rPr>
          <w:sz w:val="24"/>
          <w:szCs w:val="24"/>
        </w:rPr>
        <w:tab/>
        <w:t xml:space="preserve">         Для целей настоящего порядка используется следующее понятие:</w:t>
      </w:r>
    </w:p>
    <w:p w:rsidR="00027C50" w:rsidRPr="00E903C0" w:rsidRDefault="00027C50" w:rsidP="00E903C0">
      <w:pPr>
        <w:pStyle w:val="2"/>
        <w:tabs>
          <w:tab w:val="num" w:pos="142"/>
        </w:tabs>
        <w:ind w:firstLine="0"/>
        <w:rPr>
          <w:sz w:val="24"/>
          <w:szCs w:val="24"/>
        </w:rPr>
      </w:pPr>
      <w:r w:rsidRPr="00E903C0">
        <w:rPr>
          <w:sz w:val="24"/>
          <w:szCs w:val="24"/>
        </w:rPr>
        <w:tab/>
      </w:r>
      <w:r w:rsidRPr="00E903C0">
        <w:rPr>
          <w:color w:val="FF0000"/>
          <w:sz w:val="24"/>
          <w:szCs w:val="24"/>
        </w:rPr>
        <w:tab/>
      </w:r>
      <w:r w:rsidRPr="00E903C0">
        <w:rPr>
          <w:sz w:val="24"/>
          <w:szCs w:val="24"/>
        </w:rPr>
        <w:t xml:space="preserve">организации отдыха </w:t>
      </w:r>
      <w:r w:rsidR="00D82092" w:rsidRPr="00E903C0">
        <w:rPr>
          <w:sz w:val="24"/>
          <w:szCs w:val="24"/>
        </w:rPr>
        <w:t xml:space="preserve">детей </w:t>
      </w:r>
      <w:r w:rsidRPr="00E903C0">
        <w:rPr>
          <w:sz w:val="24"/>
          <w:szCs w:val="24"/>
        </w:rPr>
        <w:t>– загородные оздоровительные лагеря, лагеря дневного пребывания и другие, специализированные (профильные)  лагеря, спортивно-оздоровительные лагеря, оборонно-спортивные лагеря, туристические лагеря, лагеря труда и отдыха, эколого-биологические лагеря, технические лагеря, краеведческие и другие лагеря, иные организации  независимо от организационно-правовых форм и форм собственности, основная деятельность которых направлена на реализацию услуг по обеспечению отдыха детей.</w:t>
      </w:r>
      <w:r w:rsidRPr="00E903C0">
        <w:rPr>
          <w:sz w:val="24"/>
          <w:szCs w:val="24"/>
        </w:rPr>
        <w:tab/>
      </w:r>
    </w:p>
    <w:p w:rsidR="00027C50" w:rsidRPr="00E903C0" w:rsidRDefault="00027C50" w:rsidP="00E903C0">
      <w:pPr>
        <w:jc w:val="both"/>
      </w:pPr>
      <w:r w:rsidRPr="00E903C0">
        <w:tab/>
        <w:t xml:space="preserve">Расчёт </w:t>
      </w:r>
      <w:proofErr w:type="gramStart"/>
      <w:r w:rsidRPr="00E903C0">
        <w:rPr>
          <w:color w:val="000000"/>
          <w:shd w:val="clear" w:color="auto" w:fill="FFFFFF"/>
        </w:rPr>
        <w:t>выплаты  частичной</w:t>
      </w:r>
      <w:proofErr w:type="gramEnd"/>
      <w:r w:rsidRPr="00E903C0">
        <w:rPr>
          <w:color w:val="000000"/>
          <w:shd w:val="clear" w:color="auto" w:fill="FFFFFF"/>
        </w:rPr>
        <w:t xml:space="preserve"> компенсации  стоимости путёвки или частичной оплаты  стоимости путёвки</w:t>
      </w:r>
      <w:r w:rsidRPr="00E903C0">
        <w:t xml:space="preserve"> при условии пребывания детей в организации отдыха детей  менее 21 дня:</w:t>
      </w:r>
    </w:p>
    <w:p w:rsidR="00027C50" w:rsidRPr="00E903C0" w:rsidRDefault="00027C50" w:rsidP="00E903C0">
      <w:pPr>
        <w:ind w:firstLine="708"/>
        <w:jc w:val="both"/>
      </w:pPr>
      <w:r w:rsidRPr="00E903C0">
        <w:t xml:space="preserve">-  для расчёта </w:t>
      </w:r>
      <w:proofErr w:type="gramStart"/>
      <w:r w:rsidRPr="00E903C0">
        <w:rPr>
          <w:color w:val="000000"/>
          <w:shd w:val="clear" w:color="auto" w:fill="FFFFFF"/>
        </w:rPr>
        <w:t>выплаты  частичной</w:t>
      </w:r>
      <w:proofErr w:type="gramEnd"/>
      <w:r w:rsidRPr="00E903C0">
        <w:rPr>
          <w:color w:val="000000"/>
          <w:shd w:val="clear" w:color="auto" w:fill="FFFFFF"/>
        </w:rPr>
        <w:t xml:space="preserve"> компенсации  стоимости путёвки или частичной оплаты стоимости путёвки</w:t>
      </w:r>
      <w:r w:rsidRPr="00E903C0">
        <w:t xml:space="preserve"> установить величину стоимости 1 дня пребывания ребенка в организациях отдыха детей  – в размере </w:t>
      </w:r>
      <w:r w:rsidR="00816B13" w:rsidRPr="00E903C0">
        <w:t>706,4</w:t>
      </w:r>
      <w:r w:rsidRPr="00E903C0">
        <w:t xml:space="preserve"> рубл</w:t>
      </w:r>
      <w:r w:rsidR="00816B13" w:rsidRPr="00E903C0">
        <w:t>ей</w:t>
      </w:r>
      <w:r w:rsidRPr="00E903C0">
        <w:t>;</w:t>
      </w:r>
      <w:r w:rsidR="00D24525" w:rsidRPr="00E903C0">
        <w:t xml:space="preserve"> </w:t>
      </w:r>
    </w:p>
    <w:p w:rsidR="00027C50" w:rsidRPr="00E903C0" w:rsidRDefault="00027C50" w:rsidP="00E903C0">
      <w:pPr>
        <w:ind w:firstLine="708"/>
        <w:jc w:val="both"/>
      </w:pPr>
      <w:r w:rsidRPr="00E903C0">
        <w:t xml:space="preserve">- если стоимость одного дня </w:t>
      </w:r>
      <w:proofErr w:type="gramStart"/>
      <w:r w:rsidRPr="00E903C0">
        <w:t>пребывания  превышает</w:t>
      </w:r>
      <w:proofErr w:type="gramEnd"/>
      <w:r w:rsidRPr="00E903C0">
        <w:t xml:space="preserve"> </w:t>
      </w:r>
      <w:r w:rsidR="00816B13" w:rsidRPr="00E903C0">
        <w:t>706,4 рублей</w:t>
      </w:r>
      <w:r w:rsidRPr="00E903C0">
        <w:t>, сумма частичной оплаты или частичной компенсации стоимости путевки рассчитывается от указанной величины;</w:t>
      </w:r>
    </w:p>
    <w:p w:rsidR="00D82092" w:rsidRDefault="00027C50" w:rsidP="00E903C0">
      <w:pPr>
        <w:ind w:firstLine="708"/>
        <w:jc w:val="both"/>
      </w:pPr>
      <w:r w:rsidRPr="00E903C0">
        <w:t xml:space="preserve">- если стоимость одного дня пребывания менее </w:t>
      </w:r>
      <w:r w:rsidR="00816B13" w:rsidRPr="00E903C0">
        <w:t xml:space="preserve">706,4 </w:t>
      </w:r>
      <w:proofErr w:type="gramStart"/>
      <w:r w:rsidR="00816B13" w:rsidRPr="00E903C0">
        <w:t>рублей</w:t>
      </w:r>
      <w:r w:rsidRPr="00E903C0">
        <w:t>,  расчёт</w:t>
      </w:r>
      <w:proofErr w:type="gramEnd"/>
      <w:r w:rsidRPr="00E903C0">
        <w:t xml:space="preserve"> частичной оплаты или частичной компенсации стоимости путевки осуществляется от фактическо</w:t>
      </w:r>
      <w:r w:rsidR="005C61FB" w:rsidRPr="00E903C0">
        <w:t>й стоимости  одного дня путёвки;</w:t>
      </w:r>
      <w:r w:rsidR="00E903C0">
        <w:t xml:space="preserve"> </w:t>
      </w:r>
    </w:p>
    <w:p w:rsidR="00E903C0" w:rsidRPr="00E903C0" w:rsidRDefault="00E903C0" w:rsidP="00E903C0">
      <w:pPr>
        <w:ind w:firstLine="708"/>
        <w:jc w:val="both"/>
      </w:pPr>
    </w:p>
    <w:p w:rsidR="00027C50" w:rsidRPr="00E903C0" w:rsidRDefault="00E903C0" w:rsidP="00E903C0">
      <w:pPr>
        <w:widowControl w:val="0"/>
        <w:autoSpaceDE w:val="0"/>
        <w:autoSpaceDN w:val="0"/>
        <w:adjustRightInd w:val="0"/>
        <w:ind w:firstLine="708"/>
        <w:jc w:val="both"/>
      </w:pPr>
      <w:r>
        <w:lastRenderedPageBreak/>
        <w:t xml:space="preserve">1.2. </w:t>
      </w:r>
      <w:r w:rsidR="00027C50" w:rsidRPr="00E903C0">
        <w:t xml:space="preserve">На полную оплату услуг по </w:t>
      </w:r>
      <w:proofErr w:type="gramStart"/>
      <w:r w:rsidR="00027C50" w:rsidRPr="00E903C0">
        <w:t>организации  отдыха</w:t>
      </w:r>
      <w:proofErr w:type="gramEnd"/>
      <w:r w:rsidR="00027C50" w:rsidRPr="00E903C0">
        <w:t xml:space="preserve"> детей</w:t>
      </w:r>
      <w:r>
        <w:t xml:space="preserve"> </w:t>
      </w:r>
      <w:r w:rsidRPr="00E903C0">
        <w:rPr>
          <w:bCs/>
        </w:rPr>
        <w:t>Воскресенского муниципального района</w:t>
      </w:r>
      <w:r w:rsidR="00027C50" w:rsidRPr="00E903C0">
        <w:t>, проявивших выдающиеся способности в области науки, искусства и спорта Московской области</w:t>
      </w:r>
      <w:r>
        <w:t>,</w:t>
      </w:r>
      <w:r w:rsidR="00027C50" w:rsidRPr="00E903C0">
        <w:t xml:space="preserve"> в учреждениях отдыха и оздоровления детей, расположенных на побережье полуострова Крым; </w:t>
      </w:r>
    </w:p>
    <w:p w:rsidR="00027C50" w:rsidRPr="00E903C0" w:rsidRDefault="00027C50" w:rsidP="00E903C0">
      <w:pPr>
        <w:pStyle w:val="2"/>
        <w:tabs>
          <w:tab w:val="num" w:pos="142"/>
        </w:tabs>
        <w:ind w:firstLine="0"/>
        <w:rPr>
          <w:sz w:val="24"/>
          <w:szCs w:val="24"/>
        </w:rPr>
      </w:pPr>
      <w:r w:rsidRPr="00E903C0">
        <w:rPr>
          <w:sz w:val="24"/>
          <w:szCs w:val="24"/>
        </w:rPr>
        <w:tab/>
        <w:t xml:space="preserve">        </w:t>
      </w:r>
      <w:r w:rsidR="00E903C0">
        <w:rPr>
          <w:sz w:val="24"/>
          <w:szCs w:val="24"/>
        </w:rPr>
        <w:t xml:space="preserve">1.3. </w:t>
      </w:r>
      <w:r w:rsidRPr="00E903C0">
        <w:rPr>
          <w:sz w:val="24"/>
          <w:szCs w:val="24"/>
        </w:rPr>
        <w:t>На оплату питания детей в лагерях дневного пребывания на базе муниципальных образовательных организаций в следующем размере:</w:t>
      </w:r>
    </w:p>
    <w:p w:rsidR="00027C50" w:rsidRPr="00E903C0" w:rsidRDefault="00027C50" w:rsidP="00E903C0">
      <w:pPr>
        <w:pStyle w:val="2"/>
        <w:tabs>
          <w:tab w:val="num" w:pos="142"/>
        </w:tabs>
        <w:ind w:firstLine="0"/>
        <w:rPr>
          <w:sz w:val="24"/>
          <w:szCs w:val="24"/>
        </w:rPr>
      </w:pPr>
      <w:r w:rsidRPr="00E903C0">
        <w:rPr>
          <w:sz w:val="24"/>
          <w:szCs w:val="24"/>
        </w:rPr>
        <w:t xml:space="preserve">- </w:t>
      </w:r>
      <w:r w:rsidR="005C61FB" w:rsidRPr="00E903C0">
        <w:rPr>
          <w:sz w:val="24"/>
          <w:szCs w:val="24"/>
        </w:rPr>
        <w:t xml:space="preserve"> </w:t>
      </w:r>
      <w:r w:rsidRPr="00E903C0">
        <w:rPr>
          <w:sz w:val="24"/>
          <w:szCs w:val="24"/>
        </w:rPr>
        <w:t xml:space="preserve">при режиме пребывания детей с 08.30-14.30 часов с организацией 2-х разового питания (завтрак, обед) в </w:t>
      </w:r>
      <w:proofErr w:type="gramStart"/>
      <w:r w:rsidRPr="00E903C0">
        <w:rPr>
          <w:sz w:val="24"/>
          <w:szCs w:val="24"/>
        </w:rPr>
        <w:t>размере  180</w:t>
      </w:r>
      <w:proofErr w:type="gramEnd"/>
      <w:r w:rsidRPr="00E903C0">
        <w:rPr>
          <w:b/>
          <w:sz w:val="24"/>
          <w:szCs w:val="24"/>
        </w:rPr>
        <w:t xml:space="preserve"> </w:t>
      </w:r>
      <w:r w:rsidRPr="00E903C0">
        <w:rPr>
          <w:sz w:val="24"/>
          <w:szCs w:val="24"/>
        </w:rPr>
        <w:t>рублей на одного ребенка в день;</w:t>
      </w:r>
    </w:p>
    <w:p w:rsidR="00027C50" w:rsidRPr="00E903C0" w:rsidRDefault="00027C50" w:rsidP="00E903C0">
      <w:pPr>
        <w:pStyle w:val="2"/>
        <w:tabs>
          <w:tab w:val="num" w:pos="142"/>
        </w:tabs>
        <w:ind w:firstLine="0"/>
        <w:rPr>
          <w:sz w:val="24"/>
          <w:szCs w:val="24"/>
        </w:rPr>
      </w:pPr>
      <w:r w:rsidRPr="00E903C0">
        <w:rPr>
          <w:sz w:val="24"/>
          <w:szCs w:val="24"/>
        </w:rPr>
        <w:tab/>
        <w:t>- при режиме пребывания детей с 08.30-18.00 часов с организацией 3-х разового питания (завтрак, обед, полдник) в размере</w:t>
      </w:r>
      <w:r w:rsidRPr="00E903C0">
        <w:rPr>
          <w:b/>
          <w:sz w:val="24"/>
          <w:szCs w:val="24"/>
        </w:rPr>
        <w:t xml:space="preserve"> -</w:t>
      </w:r>
      <w:r w:rsidRPr="00E903C0">
        <w:rPr>
          <w:sz w:val="24"/>
          <w:szCs w:val="24"/>
        </w:rPr>
        <w:t xml:space="preserve"> 221 рубль на одного ребенка в день;  </w:t>
      </w:r>
    </w:p>
    <w:p w:rsidR="00027C50" w:rsidRPr="00E903C0" w:rsidRDefault="00027C50" w:rsidP="00E903C0">
      <w:pPr>
        <w:pStyle w:val="2"/>
        <w:tabs>
          <w:tab w:val="num" w:pos="142"/>
        </w:tabs>
        <w:ind w:firstLine="0"/>
        <w:rPr>
          <w:sz w:val="24"/>
          <w:szCs w:val="24"/>
        </w:rPr>
      </w:pPr>
      <w:r w:rsidRPr="00E903C0">
        <w:rPr>
          <w:sz w:val="24"/>
          <w:szCs w:val="24"/>
        </w:rPr>
        <w:tab/>
      </w:r>
      <w:r w:rsidRPr="00E903C0">
        <w:rPr>
          <w:sz w:val="24"/>
          <w:szCs w:val="24"/>
        </w:rPr>
        <w:tab/>
        <w:t>1.4.  На оплату закупок дезинфицирующих и санитарно-гигиенических средств в лагерях с дневным пребыванием детей на базе муниципальных образовательных организаций – в размере 49 рублей на одного ребёнка;</w:t>
      </w:r>
    </w:p>
    <w:p w:rsidR="004837ED" w:rsidRPr="00E903C0" w:rsidRDefault="00E903C0" w:rsidP="00E903C0">
      <w:pPr>
        <w:pStyle w:val="2"/>
        <w:tabs>
          <w:tab w:val="num" w:pos="142"/>
        </w:tabs>
        <w:ind w:firstLine="0"/>
        <w:rPr>
          <w:sz w:val="24"/>
          <w:szCs w:val="24"/>
        </w:rPr>
      </w:pPr>
      <w:r>
        <w:rPr>
          <w:sz w:val="24"/>
          <w:szCs w:val="24"/>
        </w:rPr>
        <w:tab/>
        <w:t xml:space="preserve">         1.5. </w:t>
      </w:r>
      <w:r w:rsidR="00027C50" w:rsidRPr="00E903C0">
        <w:rPr>
          <w:sz w:val="24"/>
          <w:szCs w:val="24"/>
        </w:rPr>
        <w:t xml:space="preserve">На оплату </w:t>
      </w:r>
      <w:proofErr w:type="spellStart"/>
      <w:r w:rsidR="00027C50" w:rsidRPr="00E903C0">
        <w:rPr>
          <w:sz w:val="24"/>
          <w:szCs w:val="24"/>
        </w:rPr>
        <w:t>акарицидной</w:t>
      </w:r>
      <w:proofErr w:type="spellEnd"/>
      <w:r w:rsidR="00027C50" w:rsidRPr="00E903C0">
        <w:rPr>
          <w:sz w:val="24"/>
          <w:szCs w:val="24"/>
        </w:rPr>
        <w:t xml:space="preserve"> обработки территории </w:t>
      </w:r>
      <w:r w:rsidR="003D1E7B" w:rsidRPr="00E903C0">
        <w:rPr>
          <w:sz w:val="24"/>
          <w:szCs w:val="24"/>
        </w:rPr>
        <w:t xml:space="preserve">в лагерях дневного пребывания на базе муниципальных образовательных организаций </w:t>
      </w:r>
      <w:r w:rsidR="00027C50" w:rsidRPr="00E903C0">
        <w:rPr>
          <w:sz w:val="24"/>
          <w:szCs w:val="24"/>
        </w:rPr>
        <w:t>из расчета 8</w:t>
      </w:r>
      <w:r w:rsidR="0023200C" w:rsidRPr="00E903C0">
        <w:rPr>
          <w:sz w:val="24"/>
          <w:szCs w:val="24"/>
        </w:rPr>
        <w:t>,26 рублей</w:t>
      </w:r>
      <w:r w:rsidR="00027C50" w:rsidRPr="00E903C0">
        <w:rPr>
          <w:sz w:val="24"/>
          <w:szCs w:val="24"/>
        </w:rPr>
        <w:t>, за 1 кв.м. обрабатываемой площади</w:t>
      </w:r>
      <w:r w:rsidR="004837ED" w:rsidRPr="00E903C0">
        <w:rPr>
          <w:sz w:val="24"/>
          <w:szCs w:val="24"/>
        </w:rPr>
        <w:t>;</w:t>
      </w:r>
    </w:p>
    <w:p w:rsidR="00027C50" w:rsidRPr="00E903C0" w:rsidRDefault="006438A3" w:rsidP="00E903C0">
      <w:pPr>
        <w:pStyle w:val="2"/>
        <w:rPr>
          <w:sz w:val="24"/>
          <w:szCs w:val="24"/>
        </w:rPr>
      </w:pPr>
      <w:r w:rsidRPr="00E903C0">
        <w:rPr>
          <w:sz w:val="24"/>
          <w:szCs w:val="24"/>
        </w:rPr>
        <w:t>2</w:t>
      </w:r>
      <w:r w:rsidR="003D1E7B" w:rsidRPr="00E903C0">
        <w:rPr>
          <w:sz w:val="24"/>
          <w:szCs w:val="24"/>
        </w:rPr>
        <w:t>.</w:t>
      </w:r>
      <w:r w:rsidRPr="00E903C0">
        <w:rPr>
          <w:sz w:val="24"/>
          <w:szCs w:val="24"/>
        </w:rPr>
        <w:t xml:space="preserve"> </w:t>
      </w:r>
      <w:r w:rsidR="00027C50" w:rsidRPr="00E903C0">
        <w:rPr>
          <w:sz w:val="24"/>
          <w:szCs w:val="24"/>
        </w:rPr>
        <w:t>Для частичной оплаты стоимости путевки родители (законные</w:t>
      </w:r>
      <w:r w:rsidR="00E903C0">
        <w:rPr>
          <w:sz w:val="24"/>
          <w:szCs w:val="24"/>
        </w:rPr>
        <w:t xml:space="preserve"> представители) представляют в м</w:t>
      </w:r>
      <w:bookmarkStart w:id="0" w:name="_GoBack"/>
      <w:bookmarkEnd w:id="0"/>
      <w:r w:rsidR="00027C50" w:rsidRPr="00E903C0">
        <w:rPr>
          <w:sz w:val="24"/>
          <w:szCs w:val="24"/>
        </w:rPr>
        <w:t xml:space="preserve">униципальное учреждение «Управление образования администрации Воскресенского муниципального района Московской </w:t>
      </w:r>
      <w:proofErr w:type="gramStart"/>
      <w:r w:rsidR="00027C50" w:rsidRPr="00E903C0">
        <w:rPr>
          <w:sz w:val="24"/>
          <w:szCs w:val="24"/>
        </w:rPr>
        <w:t xml:space="preserve">области»   </w:t>
      </w:r>
      <w:proofErr w:type="gramEnd"/>
      <w:r w:rsidR="00027C50" w:rsidRPr="00E903C0">
        <w:rPr>
          <w:sz w:val="24"/>
          <w:szCs w:val="24"/>
        </w:rPr>
        <w:t>следующий пакет документов:</w:t>
      </w:r>
    </w:p>
    <w:p w:rsidR="00027C50" w:rsidRPr="00E903C0" w:rsidRDefault="00027C50" w:rsidP="00E903C0">
      <w:pPr>
        <w:pStyle w:val="2"/>
        <w:ind w:firstLine="0"/>
        <w:rPr>
          <w:sz w:val="24"/>
          <w:szCs w:val="24"/>
        </w:rPr>
      </w:pPr>
      <w:r w:rsidRPr="00E903C0">
        <w:rPr>
          <w:sz w:val="24"/>
          <w:szCs w:val="24"/>
        </w:rPr>
        <w:t xml:space="preserve">- заявление родителя (законного представителя) о частичной оплате расходов стоимости путевки с указанием номера счета в кредитной организации для перечисления соответствующих средств; </w:t>
      </w:r>
    </w:p>
    <w:p w:rsidR="00027C50" w:rsidRPr="00E903C0" w:rsidRDefault="00027C50" w:rsidP="00E903C0">
      <w:pPr>
        <w:jc w:val="both"/>
      </w:pPr>
      <w:r w:rsidRPr="00E903C0">
        <w:t>- трехсторонний договор, заключенный между родителями (законными представителями), организацией отдыха и оздоровления детей, предоставляющей путевку,  и муниципальным учреждением «Управление образования администрации Воскресенского муниципального района Московской области», предусматривающий обязательства муниципального учреждения «Управление образования администрации Воскресенского муниципального района Московской области» и родителя (законного представителя) по частичной оплате стоимости приобретаемой родителем (законным представителем)  путевки;</w:t>
      </w:r>
    </w:p>
    <w:p w:rsidR="00027C50" w:rsidRPr="00E903C0" w:rsidRDefault="00027C50" w:rsidP="00E903C0">
      <w:pPr>
        <w:jc w:val="both"/>
      </w:pPr>
      <w:r w:rsidRPr="00E903C0">
        <w:t>- квитанцию на оплату частичной стоимости путёвки;</w:t>
      </w:r>
    </w:p>
    <w:p w:rsidR="00027C50" w:rsidRPr="00E903C0" w:rsidRDefault="00027C50" w:rsidP="00E903C0">
      <w:pPr>
        <w:jc w:val="both"/>
      </w:pPr>
      <w:r w:rsidRPr="00E903C0">
        <w:t xml:space="preserve">- </w:t>
      </w:r>
      <w:proofErr w:type="gramStart"/>
      <w:r w:rsidRPr="00E903C0">
        <w:t>паспорт  одного</w:t>
      </w:r>
      <w:proofErr w:type="gramEnd"/>
      <w:r w:rsidRPr="00E903C0">
        <w:t xml:space="preserve"> из родителей (ксерокопия), данные которого указаны в договоре на приобретение путёвки; </w:t>
      </w:r>
    </w:p>
    <w:p w:rsidR="00027C50" w:rsidRPr="00E903C0" w:rsidRDefault="00027C50" w:rsidP="00E903C0">
      <w:pPr>
        <w:jc w:val="both"/>
      </w:pPr>
      <w:r w:rsidRPr="00E903C0">
        <w:t>- свидетельство о рождении ребенка (ксерокопия);</w:t>
      </w:r>
      <w:r w:rsidRPr="00E903C0">
        <w:tab/>
      </w:r>
    </w:p>
    <w:p w:rsidR="00027C50" w:rsidRPr="00E903C0" w:rsidRDefault="00027C50" w:rsidP="00E903C0">
      <w:pPr>
        <w:jc w:val="both"/>
      </w:pPr>
      <w:r w:rsidRPr="00E903C0">
        <w:t>- документ, удостоверяющий факт регистрации (проживания) ребёнка на территории Воскресенского муниципал</w:t>
      </w:r>
      <w:r w:rsidR="005C61FB" w:rsidRPr="00E903C0">
        <w:t>ьного района Московской области;</w:t>
      </w:r>
    </w:p>
    <w:p w:rsidR="00837EDE" w:rsidRPr="00E903C0" w:rsidRDefault="006438A3" w:rsidP="00E903C0">
      <w:pPr>
        <w:pStyle w:val="2"/>
        <w:rPr>
          <w:sz w:val="24"/>
          <w:szCs w:val="24"/>
        </w:rPr>
      </w:pPr>
      <w:r w:rsidRPr="00E903C0">
        <w:rPr>
          <w:sz w:val="24"/>
          <w:szCs w:val="24"/>
        </w:rPr>
        <w:t>3</w:t>
      </w:r>
      <w:r w:rsidR="00837EDE" w:rsidRPr="00E903C0">
        <w:rPr>
          <w:sz w:val="24"/>
          <w:szCs w:val="24"/>
        </w:rPr>
        <w:t xml:space="preserve">. </w:t>
      </w:r>
      <w:proofErr w:type="gramStart"/>
      <w:r w:rsidR="00837EDE" w:rsidRPr="00E903C0">
        <w:rPr>
          <w:sz w:val="24"/>
          <w:szCs w:val="24"/>
        </w:rPr>
        <w:t>Для  частичной</w:t>
      </w:r>
      <w:proofErr w:type="gramEnd"/>
      <w:r w:rsidR="00837EDE" w:rsidRPr="00E903C0">
        <w:rPr>
          <w:sz w:val="24"/>
          <w:szCs w:val="24"/>
        </w:rPr>
        <w:t xml:space="preserve"> компенсации стоимости путевки родители (законные представители), в срок до 30 сентября текущего года, представляют в МУ «Управление образования администрации Воскресенского муниципального района Московской области»  следующий пакет документов:</w:t>
      </w:r>
    </w:p>
    <w:p w:rsidR="00837EDE" w:rsidRPr="00E903C0" w:rsidRDefault="00837EDE" w:rsidP="00E903C0">
      <w:pPr>
        <w:jc w:val="both"/>
      </w:pPr>
      <w:r w:rsidRPr="00E903C0">
        <w:t>-  заявление родителя (законного представителя) о частичной компенсации расходов на оплату стоимости путевки с указанием номера счета в кредитной организации для перечисления соответствующих средств;</w:t>
      </w:r>
    </w:p>
    <w:p w:rsidR="00837EDE" w:rsidRPr="00E903C0" w:rsidRDefault="00837EDE" w:rsidP="00E903C0">
      <w:pPr>
        <w:jc w:val="both"/>
      </w:pPr>
      <w:r w:rsidRPr="00E903C0">
        <w:t xml:space="preserve">- паспорт (ксерокопия) одного из родителей, данные которого указаны в договоре на приобретение путёвки; </w:t>
      </w:r>
    </w:p>
    <w:p w:rsidR="00837EDE" w:rsidRPr="00E903C0" w:rsidRDefault="00837EDE" w:rsidP="00E903C0">
      <w:pPr>
        <w:jc w:val="both"/>
      </w:pPr>
      <w:r w:rsidRPr="00E903C0">
        <w:t>- свидетельство о рождении ребенка (ксерокопия);</w:t>
      </w:r>
    </w:p>
    <w:p w:rsidR="00837EDE" w:rsidRPr="00E903C0" w:rsidRDefault="00837EDE" w:rsidP="00E903C0">
      <w:pPr>
        <w:jc w:val="both"/>
      </w:pPr>
      <w:r w:rsidRPr="00E903C0">
        <w:t>- договор на приобретение путевки в организации отдыха, заключенный между родителем (законным представителем) и организацией, предоставляющей путевку;</w:t>
      </w:r>
    </w:p>
    <w:p w:rsidR="00837EDE" w:rsidRPr="00E903C0" w:rsidRDefault="00837EDE" w:rsidP="00E903C0">
      <w:pPr>
        <w:jc w:val="both"/>
      </w:pPr>
      <w:r w:rsidRPr="00E903C0">
        <w:t xml:space="preserve"> - платежные документы, подтверждающие оплату родителем стоимости путевки;</w:t>
      </w:r>
    </w:p>
    <w:p w:rsidR="00837EDE" w:rsidRPr="00E903C0" w:rsidRDefault="00837EDE" w:rsidP="00E903C0">
      <w:pPr>
        <w:jc w:val="both"/>
      </w:pPr>
      <w:r w:rsidRPr="00E903C0">
        <w:t>- документ, удостоверяющий факт регистрации (проживания) ребёнка на территории Воскресенского муниципального района Московской области;</w:t>
      </w:r>
    </w:p>
    <w:p w:rsidR="00837EDE" w:rsidRPr="00E903C0" w:rsidRDefault="00837EDE" w:rsidP="00E903C0">
      <w:pPr>
        <w:jc w:val="both"/>
      </w:pPr>
      <w:r w:rsidRPr="00E903C0">
        <w:t>- отрывной талон к путевке или иной документ, подтверждающий пребывание ребенка в организации отдыха и оздоровления;</w:t>
      </w:r>
    </w:p>
    <w:p w:rsidR="00027C50" w:rsidRPr="00E903C0" w:rsidRDefault="006438A3" w:rsidP="00E903C0">
      <w:pPr>
        <w:jc w:val="both"/>
      </w:pPr>
      <w:r w:rsidRPr="00E903C0">
        <w:lastRenderedPageBreak/>
        <w:t xml:space="preserve">          4</w:t>
      </w:r>
      <w:r w:rsidR="00027C50" w:rsidRPr="00E903C0">
        <w:t xml:space="preserve">. Документы, указанные в пункте </w:t>
      </w:r>
      <w:r w:rsidR="00837EDE" w:rsidRPr="00E903C0">
        <w:t>2.</w:t>
      </w:r>
      <w:r w:rsidRPr="00E903C0">
        <w:t xml:space="preserve"> - 3.</w:t>
      </w:r>
      <w:r w:rsidR="00837EDE" w:rsidRPr="00E903C0">
        <w:t xml:space="preserve"> </w:t>
      </w:r>
      <w:r w:rsidR="00027C50" w:rsidRPr="00E903C0">
        <w:t>настоящего Порядка, прилагаются к заявлению в копиях с предъявлением подлинника для сверки. Копии документов заверяются работником муниципального учреждения «Управление образования администрации Воскресенского муниципального района Московской области», на которого приказом начальника муниципального учреждения «Управление образования администрации Воскресенского муниципального района Московской области» возложена данная обязанность.</w:t>
      </w:r>
    </w:p>
    <w:p w:rsidR="00027C50" w:rsidRPr="00E903C0" w:rsidRDefault="006438A3" w:rsidP="00E903C0">
      <w:pPr>
        <w:jc w:val="both"/>
      </w:pPr>
      <w:r w:rsidRPr="00E903C0">
        <w:tab/>
        <w:t>5</w:t>
      </w:r>
      <w:r w:rsidR="00027C50" w:rsidRPr="00E903C0">
        <w:t xml:space="preserve">. Муниципальное учреждение «Управление образования администрации Воскресенского муниципального района Московской области» для осуществления частичной компенсации стоимости путевки родителю (законному представителю) в </w:t>
      </w:r>
      <w:proofErr w:type="gramStart"/>
      <w:r w:rsidR="00027C50" w:rsidRPr="00E903C0">
        <w:t>финансовое  управление</w:t>
      </w:r>
      <w:proofErr w:type="gramEnd"/>
      <w:r w:rsidR="00027C50" w:rsidRPr="00E903C0">
        <w:t xml:space="preserve"> администрации Воскресенского муниципального района Московской области представляет следующие документы:</w:t>
      </w:r>
    </w:p>
    <w:p w:rsidR="00027C50" w:rsidRPr="00E903C0" w:rsidRDefault="00027C50" w:rsidP="00E903C0">
      <w:pPr>
        <w:jc w:val="both"/>
      </w:pPr>
      <w:r w:rsidRPr="00E903C0">
        <w:t>- копии платежных документов, подтверждающих оплату родителем (законным представителем) стоимости путевки;</w:t>
      </w:r>
    </w:p>
    <w:p w:rsidR="00027C50" w:rsidRPr="00E903C0" w:rsidRDefault="00027C50" w:rsidP="00E903C0">
      <w:pPr>
        <w:jc w:val="both"/>
      </w:pPr>
      <w:r w:rsidRPr="00E903C0">
        <w:t>- расчет сумм, подлежащих компенсации в соответствии с настоящим Порядком, подписанный уполномоченным лицом муниципального учреждения «Управление образования администрации Воскресенского муниципального района Московской области»;</w:t>
      </w:r>
    </w:p>
    <w:p w:rsidR="00027C50" w:rsidRPr="00E903C0" w:rsidRDefault="00027C50" w:rsidP="00E903C0">
      <w:pPr>
        <w:jc w:val="both"/>
      </w:pPr>
      <w:r w:rsidRPr="00E903C0">
        <w:t xml:space="preserve"> - платёжное поручение.</w:t>
      </w:r>
    </w:p>
    <w:p w:rsidR="00027C50" w:rsidRPr="00E903C0" w:rsidRDefault="006438A3" w:rsidP="00E903C0">
      <w:pPr>
        <w:jc w:val="both"/>
      </w:pPr>
      <w:r w:rsidRPr="00E903C0">
        <w:t xml:space="preserve">          6</w:t>
      </w:r>
      <w:r w:rsidR="00027C50" w:rsidRPr="00E903C0">
        <w:t>.  Для осуществления предусмотренных настоящим Порядком расходов по частичной оплате стоимости путевки в финансовое управление администрации Воскресенского муниципального района Московской области муниципальное учреждение «Управление образования администрации Воскресенского муниципального района Московской области» представляет следующие документы:</w:t>
      </w:r>
    </w:p>
    <w:p w:rsidR="00027C50" w:rsidRPr="00E903C0" w:rsidRDefault="00027C50" w:rsidP="00E903C0">
      <w:pPr>
        <w:jc w:val="both"/>
      </w:pPr>
      <w:r w:rsidRPr="00E903C0">
        <w:t>- реестр трехсторонних договоров, заключенных между родителями (законными представителями), организациями отдыха детей, предоставляющими путевку и муниципальным учреждением «Управление образования администрации Воскресенского муниципального района Московской области», предусматривающий обязательства муниципального учреждения «Управление образования администрации Воскресенского муниципального района Московской области» и родителя (законного представителя) по частичной оплате стоимости приобретаемой родителем (законным представителем)  путевки;</w:t>
      </w:r>
    </w:p>
    <w:p w:rsidR="00027C50" w:rsidRPr="00E903C0" w:rsidRDefault="00027C50" w:rsidP="00E903C0">
      <w:pPr>
        <w:jc w:val="both"/>
      </w:pPr>
      <w:r w:rsidRPr="00E903C0">
        <w:t>- счет на оплату стоимости путевки;</w:t>
      </w:r>
    </w:p>
    <w:p w:rsidR="00027C50" w:rsidRPr="00E903C0" w:rsidRDefault="00027C50" w:rsidP="00E903C0">
      <w:pPr>
        <w:jc w:val="both"/>
      </w:pPr>
      <w:r w:rsidRPr="00E903C0">
        <w:t>- платежные документы, подтверждающие оплату родителем части стоимости путевки;</w:t>
      </w:r>
    </w:p>
    <w:p w:rsidR="00027C50" w:rsidRPr="00E903C0" w:rsidRDefault="00027C50" w:rsidP="00E903C0">
      <w:pPr>
        <w:jc w:val="both"/>
      </w:pPr>
      <w:r w:rsidRPr="00E903C0">
        <w:t xml:space="preserve">- список детей   с </w:t>
      </w:r>
      <w:proofErr w:type="gramStart"/>
      <w:r w:rsidRPr="00E903C0">
        <w:t>указанием  даты</w:t>
      </w:r>
      <w:proofErr w:type="gramEnd"/>
      <w:r w:rsidRPr="00E903C0">
        <w:t xml:space="preserve"> рождения ребенка, места регистрации (жительства) ребенка, фамилии и инициалов одного из родителей, места работы родителя и его должности,  подписанный уполномоченным лицом  муниципального учреждения «Управление образования администрации Воскресенского муниципального района Московской области» и  заверенный оттиском печати;</w:t>
      </w:r>
    </w:p>
    <w:p w:rsidR="00027C50" w:rsidRPr="00E903C0" w:rsidRDefault="00027C50" w:rsidP="00E903C0">
      <w:pPr>
        <w:jc w:val="both"/>
      </w:pPr>
      <w:r w:rsidRPr="00E903C0">
        <w:t>- расчет сумм, подлежащих оплате в соответствии с настоящим Порядком, подписанный уполномоченным лицом муниципального учреждения «Управление образования администрации Воскресенского муниципального района Московской области»;</w:t>
      </w:r>
    </w:p>
    <w:p w:rsidR="00027C50" w:rsidRPr="00E903C0" w:rsidRDefault="00027C50" w:rsidP="00E903C0">
      <w:pPr>
        <w:jc w:val="both"/>
      </w:pPr>
      <w:r w:rsidRPr="00E903C0">
        <w:t>- платежное поручение.</w:t>
      </w:r>
    </w:p>
    <w:p w:rsidR="00027C50" w:rsidRPr="00E903C0" w:rsidRDefault="006438A3" w:rsidP="00E903C0">
      <w:pPr>
        <w:ind w:firstLine="708"/>
        <w:jc w:val="both"/>
      </w:pPr>
      <w:r w:rsidRPr="00E903C0">
        <w:t>7</w:t>
      </w:r>
      <w:r w:rsidR="00027C50" w:rsidRPr="00E903C0">
        <w:t>. Для оплаты услуг по организации отдыха детей</w:t>
      </w:r>
      <w:r w:rsidR="00027C50" w:rsidRPr="00E903C0">
        <w:rPr>
          <w:bCs/>
        </w:rPr>
        <w:t xml:space="preserve"> Воскресенского муниципального района Московской области</w:t>
      </w:r>
      <w:r w:rsidR="00027C50" w:rsidRPr="00E903C0">
        <w:t>, проявивших выдающиеся способности в области науки, искусства и спорта, в учреждениях отдыха детей, расположенных на побережье полуострова Крым, в финансовое управление администрации Воскресенского муниципального района Московской области, муниципальное учреждение «Управление образования администрации Воскресенского муниципального района Московской области» представляет следующие документы:</w:t>
      </w:r>
    </w:p>
    <w:p w:rsidR="00027C50" w:rsidRPr="00E903C0" w:rsidRDefault="00027C50" w:rsidP="00E903C0">
      <w:pPr>
        <w:jc w:val="both"/>
      </w:pPr>
      <w:r w:rsidRPr="00E903C0">
        <w:t>- договор (контракт);</w:t>
      </w:r>
    </w:p>
    <w:p w:rsidR="00027C50" w:rsidRPr="00E903C0" w:rsidRDefault="00027C50" w:rsidP="00E903C0">
      <w:pPr>
        <w:jc w:val="both"/>
      </w:pPr>
      <w:r w:rsidRPr="00E903C0">
        <w:t>- счет, акт приемки - сдачи услуг;</w:t>
      </w:r>
    </w:p>
    <w:p w:rsidR="00027C50" w:rsidRPr="00E903C0" w:rsidRDefault="00027C50" w:rsidP="00E903C0">
      <w:pPr>
        <w:jc w:val="both"/>
      </w:pPr>
      <w:r w:rsidRPr="00E903C0">
        <w:t>- платежное поручение;</w:t>
      </w:r>
    </w:p>
    <w:p w:rsidR="00027C50" w:rsidRPr="00E903C0" w:rsidRDefault="00027C50" w:rsidP="00E903C0">
      <w:pPr>
        <w:jc w:val="both"/>
      </w:pPr>
      <w:r w:rsidRPr="00E903C0">
        <w:t xml:space="preserve">- протокол Координационного совета, утвердившего список детей </w:t>
      </w:r>
      <w:r w:rsidRPr="00E903C0">
        <w:rPr>
          <w:bCs/>
        </w:rPr>
        <w:t>Воскресенского муниципального района Московской области,</w:t>
      </w:r>
      <w:r w:rsidRPr="00E903C0">
        <w:t xml:space="preserve"> проявивших выдающиеся способности в области науки, искусства и спорта.</w:t>
      </w:r>
    </w:p>
    <w:p w:rsidR="00027C50" w:rsidRPr="00E903C0" w:rsidRDefault="00027C50" w:rsidP="00E903C0">
      <w:pPr>
        <w:pStyle w:val="22"/>
        <w:shd w:val="clear" w:color="auto" w:fill="auto"/>
        <w:spacing w:line="240" w:lineRule="auto"/>
        <w:ind w:firstLine="460"/>
        <w:jc w:val="both"/>
        <w:rPr>
          <w:rFonts w:ascii="Times New Roman" w:hAnsi="Times New Roman" w:cs="Times New Roman"/>
          <w:sz w:val="24"/>
          <w:szCs w:val="24"/>
        </w:rPr>
      </w:pPr>
    </w:p>
    <w:p w:rsidR="003C37D7" w:rsidRPr="00E903C0" w:rsidRDefault="003C37D7" w:rsidP="00E903C0"/>
    <w:sectPr w:rsidR="003C37D7" w:rsidRPr="00E903C0" w:rsidSect="00E903C0">
      <w:pgSz w:w="12240" w:h="15840"/>
      <w:pgMar w:top="851" w:right="567" w:bottom="851"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704BEF"/>
    <w:multiLevelType w:val="multilevel"/>
    <w:tmpl w:val="94B6701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7"/>
  <w:proofState w:spelling="clean" w:grammar="clean"/>
  <w:defaultTabStop w:val="708"/>
  <w:characterSpacingControl w:val="doNotCompress"/>
  <w:compat>
    <w:compatSetting w:name="compatibilityMode" w:uri="http://schemas.microsoft.com/office/word" w:val="12"/>
  </w:compat>
  <w:rsids>
    <w:rsidRoot w:val="00027C50"/>
    <w:rsid w:val="000211CC"/>
    <w:rsid w:val="00027C50"/>
    <w:rsid w:val="000645B3"/>
    <w:rsid w:val="00067AEB"/>
    <w:rsid w:val="000F09DE"/>
    <w:rsid w:val="000F7968"/>
    <w:rsid w:val="0023200C"/>
    <w:rsid w:val="002669A9"/>
    <w:rsid w:val="003541CF"/>
    <w:rsid w:val="00363531"/>
    <w:rsid w:val="00366EB8"/>
    <w:rsid w:val="003C37D7"/>
    <w:rsid w:val="003D1E7B"/>
    <w:rsid w:val="00466E5E"/>
    <w:rsid w:val="004837ED"/>
    <w:rsid w:val="00490C43"/>
    <w:rsid w:val="004E7C85"/>
    <w:rsid w:val="00512E41"/>
    <w:rsid w:val="005165E2"/>
    <w:rsid w:val="00523DFC"/>
    <w:rsid w:val="00553A83"/>
    <w:rsid w:val="00580F88"/>
    <w:rsid w:val="005A2E64"/>
    <w:rsid w:val="005C61FB"/>
    <w:rsid w:val="006438A3"/>
    <w:rsid w:val="00695F93"/>
    <w:rsid w:val="006A0D85"/>
    <w:rsid w:val="007C0098"/>
    <w:rsid w:val="00816B13"/>
    <w:rsid w:val="00837EDE"/>
    <w:rsid w:val="0084107C"/>
    <w:rsid w:val="00985C1A"/>
    <w:rsid w:val="009C7F78"/>
    <w:rsid w:val="00AE56F0"/>
    <w:rsid w:val="00B35D09"/>
    <w:rsid w:val="00B63703"/>
    <w:rsid w:val="00BC50AC"/>
    <w:rsid w:val="00C90FF8"/>
    <w:rsid w:val="00D24525"/>
    <w:rsid w:val="00D82092"/>
    <w:rsid w:val="00DC35F5"/>
    <w:rsid w:val="00DD007F"/>
    <w:rsid w:val="00DF20CE"/>
    <w:rsid w:val="00E10AF7"/>
    <w:rsid w:val="00E903C0"/>
    <w:rsid w:val="00F62B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F0FDAD2-690A-4AB5-98DE-3D0FA8B99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7C50"/>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027C50"/>
    <w:pPr>
      <w:ind w:firstLine="708"/>
      <w:jc w:val="both"/>
    </w:pPr>
    <w:rPr>
      <w:sz w:val="28"/>
      <w:szCs w:val="28"/>
    </w:rPr>
  </w:style>
  <w:style w:type="character" w:customStyle="1" w:styleId="20">
    <w:name w:val="Основной текст с отступом 2 Знак"/>
    <w:basedOn w:val="a0"/>
    <w:link w:val="2"/>
    <w:rsid w:val="00027C50"/>
    <w:rPr>
      <w:rFonts w:ascii="Times New Roman" w:eastAsia="Calibri" w:hAnsi="Times New Roman" w:cs="Times New Roman"/>
      <w:sz w:val="28"/>
      <w:szCs w:val="28"/>
      <w:lang w:eastAsia="ru-RU"/>
    </w:rPr>
  </w:style>
  <w:style w:type="character" w:customStyle="1" w:styleId="3Exact">
    <w:name w:val="Основной текст (3) Exact"/>
    <w:basedOn w:val="a0"/>
    <w:link w:val="3"/>
    <w:rsid w:val="00027C50"/>
    <w:rPr>
      <w:spacing w:val="-10"/>
      <w:sz w:val="26"/>
      <w:szCs w:val="26"/>
      <w:shd w:val="clear" w:color="auto" w:fill="FFFFFF"/>
      <w:lang w:val="en-US" w:bidi="en-US"/>
    </w:rPr>
  </w:style>
  <w:style w:type="character" w:customStyle="1" w:styleId="21">
    <w:name w:val="Основной текст (2)_"/>
    <w:basedOn w:val="a0"/>
    <w:link w:val="22"/>
    <w:rsid w:val="00027C50"/>
    <w:rPr>
      <w:shd w:val="clear" w:color="auto" w:fill="FFFFFF"/>
    </w:rPr>
  </w:style>
  <w:style w:type="paragraph" w:customStyle="1" w:styleId="3">
    <w:name w:val="Основной текст (3)"/>
    <w:basedOn w:val="a"/>
    <w:link w:val="3Exact"/>
    <w:rsid w:val="00027C50"/>
    <w:pPr>
      <w:widowControl w:val="0"/>
      <w:shd w:val="clear" w:color="auto" w:fill="FFFFFF"/>
      <w:spacing w:line="0" w:lineRule="atLeast"/>
    </w:pPr>
    <w:rPr>
      <w:rFonts w:asciiTheme="minorHAnsi" w:eastAsiaTheme="minorHAnsi" w:hAnsiTheme="minorHAnsi" w:cstheme="minorBidi"/>
      <w:spacing w:val="-10"/>
      <w:sz w:val="26"/>
      <w:szCs w:val="26"/>
      <w:lang w:val="en-US" w:eastAsia="en-US" w:bidi="en-US"/>
    </w:rPr>
  </w:style>
  <w:style w:type="paragraph" w:customStyle="1" w:styleId="22">
    <w:name w:val="Основной текст (2)"/>
    <w:basedOn w:val="a"/>
    <w:link w:val="21"/>
    <w:rsid w:val="00027C50"/>
    <w:pPr>
      <w:widowControl w:val="0"/>
      <w:shd w:val="clear" w:color="auto" w:fill="FFFFFF"/>
      <w:spacing w:line="269" w:lineRule="exact"/>
    </w:pPr>
    <w:rPr>
      <w:rFonts w:asciiTheme="minorHAnsi" w:eastAsiaTheme="minorHAnsi" w:hAnsiTheme="minorHAnsi" w:cstheme="minorBidi"/>
      <w:sz w:val="22"/>
      <w:szCs w:val="22"/>
      <w:lang w:eastAsia="en-US"/>
    </w:rPr>
  </w:style>
  <w:style w:type="paragraph" w:styleId="a3">
    <w:name w:val="Balloon Text"/>
    <w:basedOn w:val="a"/>
    <w:link w:val="a4"/>
    <w:uiPriority w:val="99"/>
    <w:semiHidden/>
    <w:unhideWhenUsed/>
    <w:rsid w:val="00E903C0"/>
    <w:rPr>
      <w:rFonts w:ascii="Segoe UI" w:hAnsi="Segoe UI" w:cs="Segoe UI"/>
      <w:sz w:val="18"/>
      <w:szCs w:val="18"/>
    </w:rPr>
  </w:style>
  <w:style w:type="character" w:customStyle="1" w:styleId="a4">
    <w:name w:val="Текст выноски Знак"/>
    <w:basedOn w:val="a0"/>
    <w:link w:val="a3"/>
    <w:uiPriority w:val="99"/>
    <w:semiHidden/>
    <w:rsid w:val="00E903C0"/>
    <w:rPr>
      <w:rFonts w:ascii="Segoe UI" w:eastAsia="Calibri"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1636</Words>
  <Characters>9330</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10945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Казанцева Любовь Владимировна</cp:lastModifiedBy>
  <cp:revision>4</cp:revision>
  <cp:lastPrinted>2015-05-20T07:38:00Z</cp:lastPrinted>
  <dcterms:created xsi:type="dcterms:W3CDTF">2015-05-19T09:30:00Z</dcterms:created>
  <dcterms:modified xsi:type="dcterms:W3CDTF">2015-05-20T07:39:00Z</dcterms:modified>
</cp:coreProperties>
</file>