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06" w:rsidRDefault="00D26706" w:rsidP="00D2670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D26706" w:rsidRDefault="00D26706" w:rsidP="00D26706">
      <w:pPr>
        <w:spacing w:before="0" w:after="0"/>
        <w:jc w:val="center"/>
        <w:rPr>
          <w:sz w:val="28"/>
          <w:szCs w:val="28"/>
        </w:rPr>
      </w:pPr>
    </w:p>
    <w:p w:rsidR="00D26706" w:rsidRDefault="00D26706" w:rsidP="00D26706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D26706" w:rsidRDefault="00D26706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766CD5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623C5C">
        <w:rPr>
          <w:sz w:val="28"/>
          <w:szCs w:val="28"/>
          <w:u w:val="single"/>
        </w:rPr>
        <w:t>111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766CD5">
        <w:rPr>
          <w:sz w:val="28"/>
          <w:szCs w:val="28"/>
          <w:u w:val="single"/>
        </w:rPr>
        <w:t>15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23C5C"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204 с правом решающего голоса в связи со смертью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623C5C" w:rsidP="003A3ACF">
      <w:pPr>
        <w:pStyle w:val="a8"/>
        <w:spacing w:line="360" w:lineRule="auto"/>
        <w:ind w:firstLine="709"/>
      </w:pPr>
      <w:r>
        <w:t>В соответствии с  п.п. «г» п. 8  ст. 29 Федерального закона  № 67-ФЗ от 12.06.2002 г.  «Об основных гарантиях избирательных прав и права на участие в референдуме граждан Российской Федерации», на основании  свидетельства о смерти, выданного Воскресенским управлением ЗАГС Главного управления ЗАГС Московской области от 01 апреля 2016 г.</w:t>
      </w:r>
      <w:proofErr w:type="gramStart"/>
      <w:r>
        <w:t xml:space="preserve"> ,</w:t>
      </w:r>
      <w:proofErr w:type="gramEnd"/>
      <w:r>
        <w:t xml:space="preserve"> </w:t>
      </w:r>
      <w:r w:rsidR="00067C12">
        <w:t xml:space="preserve">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623C5C">
        <w:rPr>
          <w:i w:val="0"/>
        </w:rPr>
        <w:t>204</w:t>
      </w:r>
      <w:r>
        <w:rPr>
          <w:i w:val="0"/>
        </w:rPr>
        <w:t xml:space="preserve"> с право</w:t>
      </w:r>
      <w:r w:rsidR="00773ABF">
        <w:rPr>
          <w:i w:val="0"/>
        </w:rPr>
        <w:t xml:space="preserve">м решающего голоса </w:t>
      </w:r>
      <w:proofErr w:type="spellStart"/>
      <w:r w:rsidR="00623C5C">
        <w:rPr>
          <w:i w:val="0"/>
        </w:rPr>
        <w:t>Балденковой</w:t>
      </w:r>
      <w:proofErr w:type="spellEnd"/>
      <w:r w:rsidR="00623C5C">
        <w:rPr>
          <w:i w:val="0"/>
        </w:rPr>
        <w:t xml:space="preserve"> Нины Григорьевны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</w:t>
      </w:r>
      <w:r w:rsidR="00623C5C">
        <w:rPr>
          <w:i w:val="0"/>
        </w:rPr>
        <w:t>иссию избирательного участка № 204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D26706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6F" w:rsidRDefault="001D716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D716F" w:rsidRDefault="001D716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6F" w:rsidRDefault="001D716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D716F" w:rsidRDefault="001D716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D716F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5C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429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26706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2B14"/>
    <w:rsid w:val="00D962EB"/>
    <w:rsid w:val="00DB57E7"/>
    <w:rsid w:val="00DC4D86"/>
    <w:rsid w:val="00DC7C42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26FC-D3DF-411A-ADD7-4A37E930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28</cp:revision>
  <cp:lastPrinted>2016-07-14T05:20:00Z</cp:lastPrinted>
  <dcterms:created xsi:type="dcterms:W3CDTF">2012-01-26T09:23:00Z</dcterms:created>
  <dcterms:modified xsi:type="dcterms:W3CDTF">2016-07-17T08:04:00Z</dcterms:modified>
</cp:coreProperties>
</file>