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B242BA" w:rsidP="0024256E">
      <w:pPr>
        <w:pStyle w:val="a4"/>
        <w:jc w:val="left"/>
        <w:rPr>
          <w:b w:val="0"/>
          <w:sz w:val="24"/>
        </w:rPr>
      </w:pPr>
      <w:r w:rsidRPr="00B242BA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24256E">
      <w:pPr>
        <w:pStyle w:val="a4"/>
        <w:spacing w:line="360" w:lineRule="auto"/>
        <w:rPr>
          <w:bCs/>
          <w:sz w:val="16"/>
          <w:szCs w:val="16"/>
        </w:rPr>
      </w:pPr>
    </w:p>
    <w:p w:rsidR="0024256E" w:rsidRDefault="0024256E" w:rsidP="00013513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506479" w:rsidRPr="00C4571F" w:rsidRDefault="00506479" w:rsidP="0001351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13513" w:rsidRPr="00C4571F" w:rsidRDefault="00013513" w:rsidP="0001351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013513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038F">
        <w:rPr>
          <w:rFonts w:ascii="Times New Roman" w:hAnsi="Times New Roman" w:cs="Times New Roman"/>
          <w:b w:val="0"/>
          <w:u w:val="single"/>
        </w:rPr>
        <w:t xml:space="preserve">от </w:t>
      </w:r>
      <w:r w:rsidR="00D235E5">
        <w:rPr>
          <w:rFonts w:ascii="Times New Roman" w:hAnsi="Times New Roman" w:cs="Times New Roman"/>
          <w:b w:val="0"/>
          <w:u w:val="single"/>
        </w:rPr>
        <w:t>30</w:t>
      </w:r>
      <w:r w:rsidR="00D2038F" w:rsidRPr="00D2038F">
        <w:rPr>
          <w:rFonts w:ascii="Times New Roman" w:hAnsi="Times New Roman" w:cs="Times New Roman"/>
          <w:b w:val="0"/>
          <w:u w:val="single"/>
        </w:rPr>
        <w:t>.10.2015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D2038F" w:rsidRPr="00D2038F">
        <w:rPr>
          <w:rFonts w:ascii="Times New Roman" w:hAnsi="Times New Roman" w:cs="Times New Roman"/>
          <w:b w:val="0"/>
          <w:u w:val="single"/>
        </w:rPr>
        <w:t>2</w:t>
      </w:r>
      <w:r w:rsidR="005968F7">
        <w:rPr>
          <w:rFonts w:ascii="Times New Roman" w:hAnsi="Times New Roman" w:cs="Times New Roman"/>
          <w:b w:val="0"/>
          <w:u w:val="single"/>
        </w:rPr>
        <w:t>5</w:t>
      </w:r>
      <w:r w:rsidR="00692D26">
        <w:rPr>
          <w:rFonts w:ascii="Times New Roman" w:hAnsi="Times New Roman" w:cs="Times New Roman"/>
          <w:b w:val="0"/>
          <w:u w:val="single"/>
        </w:rPr>
        <w:t>7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235E5">
        <w:rPr>
          <w:rFonts w:ascii="Times New Roman" w:hAnsi="Times New Roman" w:cs="Times New Roman"/>
          <w:b w:val="0"/>
          <w:u w:val="single"/>
        </w:rPr>
        <w:t>17</w:t>
      </w:r>
    </w:p>
    <w:p w:rsidR="003B28EC" w:rsidRPr="00D2038F" w:rsidRDefault="003B28EC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3B28EC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692D26" w:rsidRPr="00692D26" w:rsidRDefault="00692D26" w:rsidP="00692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26"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="00C4571F">
        <w:rPr>
          <w:rFonts w:ascii="Times New Roman" w:hAnsi="Times New Roman" w:cs="Times New Roman"/>
          <w:b/>
          <w:sz w:val="24"/>
          <w:szCs w:val="24"/>
        </w:rPr>
        <w:t xml:space="preserve"> физкультурно-оздоровительному </w:t>
      </w:r>
      <w:r w:rsidRPr="00692D26">
        <w:rPr>
          <w:rFonts w:ascii="Times New Roman" w:hAnsi="Times New Roman" w:cs="Times New Roman"/>
          <w:b/>
          <w:sz w:val="24"/>
          <w:szCs w:val="24"/>
        </w:rPr>
        <w:t xml:space="preserve">комплексу </w:t>
      </w:r>
    </w:p>
    <w:p w:rsidR="005667F1" w:rsidRDefault="00692D26" w:rsidP="00692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26">
        <w:rPr>
          <w:rFonts w:ascii="Times New Roman" w:hAnsi="Times New Roman" w:cs="Times New Roman"/>
          <w:b/>
          <w:sz w:val="24"/>
          <w:szCs w:val="24"/>
        </w:rPr>
        <w:t xml:space="preserve">с универсальным спортивным залом и залом единоборств </w:t>
      </w:r>
    </w:p>
    <w:p w:rsidR="00692D26" w:rsidRPr="00692D26" w:rsidRDefault="00692D26" w:rsidP="00692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26">
        <w:rPr>
          <w:rFonts w:ascii="Times New Roman" w:hAnsi="Times New Roman" w:cs="Times New Roman"/>
          <w:b/>
          <w:sz w:val="24"/>
          <w:szCs w:val="24"/>
        </w:rPr>
        <w:t>имени Олимпийского чемпиона Анатолия Ивановича Парфенова</w:t>
      </w:r>
    </w:p>
    <w:p w:rsidR="00692D26" w:rsidRPr="00692D26" w:rsidRDefault="00692D26" w:rsidP="0069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Pr="00692D26" w:rsidRDefault="00692D26" w:rsidP="0069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Default="00692D26" w:rsidP="0069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D26">
        <w:rPr>
          <w:rFonts w:ascii="Times New Roman" w:hAnsi="Times New Roman" w:cs="Times New Roman"/>
          <w:sz w:val="24"/>
          <w:szCs w:val="24"/>
        </w:rPr>
        <w:t>В соответствии с Положением о присвоении имен государственных и общественных деятелей государственным предприятиям и учреждениям Московской области, муниципальным предприятиям и учреждениям в Московской области, утвержденным постановлением Губернатора Московской области от 28.10.2009  № 155-ПГ, Положением об увековечении памяти выдающихся личностей и знаменательных исторических событий в Воскресенском муниципальном районе, утвержденным решением Совета депутатов Воскресенского муниципального района от 30.08.2013 № 756/72 (</w:t>
      </w:r>
      <w:r w:rsidRPr="00692D26">
        <w:rPr>
          <w:rFonts w:ascii="Times New Roman" w:hAnsi="Times New Roman" w:cs="Times New Roman"/>
          <w:bCs/>
          <w:sz w:val="24"/>
          <w:szCs w:val="24"/>
        </w:rPr>
        <w:t>с дополнениями  от</w:t>
      </w:r>
      <w:proofErr w:type="gramEnd"/>
      <w:r w:rsidRPr="00692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D26">
        <w:rPr>
          <w:rFonts w:ascii="Times New Roman" w:hAnsi="Times New Roman" w:cs="Times New Roman"/>
          <w:sz w:val="24"/>
          <w:szCs w:val="24"/>
        </w:rPr>
        <w:t>29.11.2013 № 841/77), по согласованию с Министерством физической культуры и спорта Московской области, в целях увековечения памяти Олимпийского чемпиона по классической бор</w:t>
      </w:r>
      <w:r>
        <w:rPr>
          <w:rFonts w:ascii="Times New Roman" w:hAnsi="Times New Roman" w:cs="Times New Roman"/>
          <w:sz w:val="24"/>
          <w:szCs w:val="24"/>
        </w:rPr>
        <w:t xml:space="preserve">ьбе, двукратного чемпиона СССР </w:t>
      </w:r>
      <w:r w:rsidRPr="00692D26">
        <w:rPr>
          <w:rFonts w:ascii="Times New Roman" w:hAnsi="Times New Roman" w:cs="Times New Roman"/>
          <w:sz w:val="24"/>
          <w:szCs w:val="24"/>
        </w:rPr>
        <w:t>А.И. Парфенова, и в связи с открытием физкультурно-оздоровительного комплекса с универсальным спортивным залом и залом единоборств</w:t>
      </w:r>
      <w:proofErr w:type="gramEnd"/>
    </w:p>
    <w:p w:rsidR="00692D26" w:rsidRPr="00692D26" w:rsidRDefault="00692D26" w:rsidP="0069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Pr="00692D26" w:rsidRDefault="00692D26" w:rsidP="0069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26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692D26" w:rsidRPr="00692D26" w:rsidRDefault="00692D26" w:rsidP="0069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Default="00692D26" w:rsidP="00692D26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26">
        <w:rPr>
          <w:rFonts w:ascii="Times New Roman" w:hAnsi="Times New Roman" w:cs="Times New Roman"/>
          <w:sz w:val="24"/>
          <w:szCs w:val="24"/>
        </w:rPr>
        <w:t>Присвоить физкультурно-оздоровительному комплексу (ФОК) с универсальным спортивным залом и залом единоборств имя Олимпийского чемпиона и двукратного чемпиона СССР Парфенова Анатолия Ивановича</w:t>
      </w:r>
      <w:r w:rsidR="005667F1">
        <w:rPr>
          <w:rFonts w:ascii="Times New Roman" w:hAnsi="Times New Roman" w:cs="Times New Roman"/>
          <w:sz w:val="24"/>
          <w:szCs w:val="24"/>
        </w:rPr>
        <w:t xml:space="preserve"> (после ввода в эксплуатацию)</w:t>
      </w:r>
      <w:r w:rsidRPr="00692D26">
        <w:rPr>
          <w:rFonts w:ascii="Times New Roman" w:hAnsi="Times New Roman" w:cs="Times New Roman"/>
          <w:sz w:val="24"/>
          <w:szCs w:val="24"/>
        </w:rPr>
        <w:t>.</w:t>
      </w:r>
    </w:p>
    <w:p w:rsidR="00692D26" w:rsidRPr="00692D26" w:rsidRDefault="00692D26" w:rsidP="00692D26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Default="00692D26" w:rsidP="00692D26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26">
        <w:rPr>
          <w:rFonts w:ascii="Times New Roman" w:hAnsi="Times New Roman" w:cs="Times New Roman"/>
          <w:sz w:val="24"/>
          <w:szCs w:val="24"/>
        </w:rPr>
        <w:t>Опубликовать настоящее решение в Воскресенской районной газете «Наше слово» и разместить на официальном сайте Воскресенского муниципального района.</w:t>
      </w:r>
    </w:p>
    <w:p w:rsidR="00692D26" w:rsidRPr="00692D26" w:rsidRDefault="00692D26" w:rsidP="00692D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Pr="00692D26" w:rsidRDefault="00692D26" w:rsidP="00692D26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D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2D2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вопросам законности, местного самоуправления, общественных связей, регламента и депутатской этики (Титов А.Т.).</w:t>
      </w:r>
    </w:p>
    <w:p w:rsidR="00013513" w:rsidRDefault="00013513" w:rsidP="0069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26" w:rsidRDefault="00692D26" w:rsidP="0069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1ED" w:rsidRDefault="005968F7" w:rsidP="00D762F6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</w:p>
    <w:p w:rsidR="005968F7" w:rsidRPr="009F31ED" w:rsidRDefault="005968F7" w:rsidP="00D762F6">
      <w:pPr>
        <w:pStyle w:val="a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Воскресенского муниципального района                        </w:t>
      </w:r>
      <w:r w:rsidR="009F31E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                       О.В. Сухарь</w:t>
      </w:r>
    </w:p>
    <w:p w:rsidR="00257691" w:rsidRPr="009F31ED" w:rsidRDefault="00257691" w:rsidP="00D762F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57691" w:rsidRPr="009F31ED" w:rsidSect="00013513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483"/>
    <w:multiLevelType w:val="hybridMultilevel"/>
    <w:tmpl w:val="8070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0BCD"/>
    <w:multiLevelType w:val="hybridMultilevel"/>
    <w:tmpl w:val="F4F4C258"/>
    <w:lvl w:ilvl="0" w:tplc="97E01A5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81649"/>
    <w:multiLevelType w:val="hybridMultilevel"/>
    <w:tmpl w:val="6CDCC1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90DF7"/>
    <w:multiLevelType w:val="hybridMultilevel"/>
    <w:tmpl w:val="F71ED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90866"/>
    <w:multiLevelType w:val="hybridMultilevel"/>
    <w:tmpl w:val="4D84489A"/>
    <w:lvl w:ilvl="0" w:tplc="5B7E5A5A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CA444ED4">
      <w:numFmt w:val="none"/>
      <w:lvlText w:val=""/>
      <w:lvlJc w:val="left"/>
      <w:pPr>
        <w:tabs>
          <w:tab w:val="num" w:pos="360"/>
        </w:tabs>
      </w:pPr>
    </w:lvl>
    <w:lvl w:ilvl="2" w:tplc="9D80C944">
      <w:numFmt w:val="none"/>
      <w:lvlText w:val=""/>
      <w:lvlJc w:val="left"/>
      <w:pPr>
        <w:tabs>
          <w:tab w:val="num" w:pos="360"/>
        </w:tabs>
      </w:pPr>
    </w:lvl>
    <w:lvl w:ilvl="3" w:tplc="AE825B1C">
      <w:numFmt w:val="none"/>
      <w:lvlText w:val=""/>
      <w:lvlJc w:val="left"/>
      <w:pPr>
        <w:tabs>
          <w:tab w:val="num" w:pos="360"/>
        </w:tabs>
      </w:pPr>
    </w:lvl>
    <w:lvl w:ilvl="4" w:tplc="A42A9048">
      <w:numFmt w:val="none"/>
      <w:lvlText w:val=""/>
      <w:lvlJc w:val="left"/>
      <w:pPr>
        <w:tabs>
          <w:tab w:val="num" w:pos="360"/>
        </w:tabs>
      </w:pPr>
    </w:lvl>
    <w:lvl w:ilvl="5" w:tplc="A8C04222">
      <w:numFmt w:val="none"/>
      <w:lvlText w:val=""/>
      <w:lvlJc w:val="left"/>
      <w:pPr>
        <w:tabs>
          <w:tab w:val="num" w:pos="360"/>
        </w:tabs>
      </w:pPr>
    </w:lvl>
    <w:lvl w:ilvl="6" w:tplc="6DE0A478">
      <w:numFmt w:val="none"/>
      <w:lvlText w:val=""/>
      <w:lvlJc w:val="left"/>
      <w:pPr>
        <w:tabs>
          <w:tab w:val="num" w:pos="360"/>
        </w:tabs>
      </w:pPr>
    </w:lvl>
    <w:lvl w:ilvl="7" w:tplc="0DDE3F6A">
      <w:numFmt w:val="none"/>
      <w:lvlText w:val=""/>
      <w:lvlJc w:val="left"/>
      <w:pPr>
        <w:tabs>
          <w:tab w:val="num" w:pos="360"/>
        </w:tabs>
      </w:pPr>
    </w:lvl>
    <w:lvl w:ilvl="8" w:tplc="33AA6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3513"/>
    <w:rsid w:val="00016FFE"/>
    <w:rsid w:val="000351A4"/>
    <w:rsid w:val="00071E6B"/>
    <w:rsid w:val="000A2A4A"/>
    <w:rsid w:val="000F0C8F"/>
    <w:rsid w:val="001201BC"/>
    <w:rsid w:val="00142D3E"/>
    <w:rsid w:val="001874BA"/>
    <w:rsid w:val="001F0C19"/>
    <w:rsid w:val="00212CB5"/>
    <w:rsid w:val="0024256E"/>
    <w:rsid w:val="00257691"/>
    <w:rsid w:val="002C5CDA"/>
    <w:rsid w:val="00311244"/>
    <w:rsid w:val="00357B17"/>
    <w:rsid w:val="00384277"/>
    <w:rsid w:val="0039061F"/>
    <w:rsid w:val="003B28EC"/>
    <w:rsid w:val="003F0A3E"/>
    <w:rsid w:val="00437874"/>
    <w:rsid w:val="004A2396"/>
    <w:rsid w:val="004B3B67"/>
    <w:rsid w:val="00506479"/>
    <w:rsid w:val="005667F1"/>
    <w:rsid w:val="00584A7E"/>
    <w:rsid w:val="005943CE"/>
    <w:rsid w:val="005968F7"/>
    <w:rsid w:val="005B124B"/>
    <w:rsid w:val="00617144"/>
    <w:rsid w:val="00662F0A"/>
    <w:rsid w:val="00692D26"/>
    <w:rsid w:val="006A7855"/>
    <w:rsid w:val="006C6BF5"/>
    <w:rsid w:val="006F3192"/>
    <w:rsid w:val="006F6F02"/>
    <w:rsid w:val="00726A1D"/>
    <w:rsid w:val="007270EB"/>
    <w:rsid w:val="00770712"/>
    <w:rsid w:val="00785726"/>
    <w:rsid w:val="008D1C26"/>
    <w:rsid w:val="008F232E"/>
    <w:rsid w:val="008F3C93"/>
    <w:rsid w:val="00953898"/>
    <w:rsid w:val="00973E06"/>
    <w:rsid w:val="009A22E4"/>
    <w:rsid w:val="009A7FAB"/>
    <w:rsid w:val="009C636A"/>
    <w:rsid w:val="009D2331"/>
    <w:rsid w:val="009F31ED"/>
    <w:rsid w:val="00A63A95"/>
    <w:rsid w:val="00A90102"/>
    <w:rsid w:val="00A92E10"/>
    <w:rsid w:val="00AD10AE"/>
    <w:rsid w:val="00B040F5"/>
    <w:rsid w:val="00B242BA"/>
    <w:rsid w:val="00B41363"/>
    <w:rsid w:val="00BB2FA9"/>
    <w:rsid w:val="00BB333E"/>
    <w:rsid w:val="00BB3585"/>
    <w:rsid w:val="00C32738"/>
    <w:rsid w:val="00C4571F"/>
    <w:rsid w:val="00C55FA7"/>
    <w:rsid w:val="00C931A8"/>
    <w:rsid w:val="00CA10AB"/>
    <w:rsid w:val="00CC3AB3"/>
    <w:rsid w:val="00CE2A92"/>
    <w:rsid w:val="00D2038F"/>
    <w:rsid w:val="00D235E5"/>
    <w:rsid w:val="00D762F6"/>
    <w:rsid w:val="00D8030E"/>
    <w:rsid w:val="00E50689"/>
    <w:rsid w:val="00EF6209"/>
    <w:rsid w:val="00EF6B86"/>
    <w:rsid w:val="00F05605"/>
    <w:rsid w:val="00F23CB6"/>
    <w:rsid w:val="00F363D0"/>
    <w:rsid w:val="00F3786A"/>
    <w:rsid w:val="00F7434B"/>
    <w:rsid w:val="00F95502"/>
    <w:rsid w:val="00FA3118"/>
    <w:rsid w:val="00FA4CD5"/>
    <w:rsid w:val="00FD2D18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257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5769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B2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rsid w:val="003B2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B28E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Базовый"/>
    <w:rsid w:val="005968F7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-">
    <w:name w:val="Интернет-ссылка"/>
    <w:rsid w:val="005968F7"/>
    <w:rPr>
      <w:color w:val="000080"/>
      <w:u w:val="single"/>
      <w:lang w:val="ru-RU" w:eastAsia="ru-RU" w:bidi="ru-RU"/>
    </w:rPr>
  </w:style>
  <w:style w:type="paragraph" w:customStyle="1" w:styleId="ad">
    <w:name w:val="Прижатый влево"/>
    <w:basedOn w:val="a"/>
    <w:next w:val="a"/>
    <w:rsid w:val="00A9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1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69</cp:revision>
  <cp:lastPrinted>2015-11-05T12:00:00Z</cp:lastPrinted>
  <dcterms:created xsi:type="dcterms:W3CDTF">2015-10-16T15:30:00Z</dcterms:created>
  <dcterms:modified xsi:type="dcterms:W3CDTF">2015-11-05T12:08:00Z</dcterms:modified>
</cp:coreProperties>
</file>