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70" w:rsidRDefault="00903970" w:rsidP="0090397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33F3">
        <w:rPr>
          <w:rFonts w:ascii="Times New Roman" w:hAnsi="Times New Roman" w:cs="Times New Roman"/>
          <w:caps/>
          <w:sz w:val="28"/>
          <w:szCs w:val="28"/>
        </w:rPr>
        <w:t xml:space="preserve">Пресс-релиз  ДВЕНАДЦАТОГО заседания совета депутатов  воскресенсКого  муниципального  района </w:t>
      </w:r>
    </w:p>
    <w:p w:rsidR="00903970" w:rsidRPr="005B33F3" w:rsidRDefault="00903970" w:rsidP="0090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970" w:rsidRPr="005B33F3" w:rsidRDefault="00903970" w:rsidP="009039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F3">
        <w:rPr>
          <w:rFonts w:ascii="Times New Roman" w:hAnsi="Times New Roman" w:cs="Times New Roman"/>
          <w:sz w:val="28"/>
          <w:szCs w:val="28"/>
        </w:rPr>
        <w:t xml:space="preserve">Первое полугодие работы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>Совета депутатов Воскресенского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завершилось </w:t>
      </w:r>
      <w:r w:rsidRPr="005B33F3">
        <w:rPr>
          <w:rFonts w:ascii="Times New Roman" w:hAnsi="Times New Roman" w:cs="Times New Roman"/>
          <w:sz w:val="28"/>
          <w:szCs w:val="28"/>
        </w:rPr>
        <w:t>26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33F3">
        <w:rPr>
          <w:rFonts w:ascii="Times New Roman" w:hAnsi="Times New Roman" w:cs="Times New Roman"/>
          <w:sz w:val="28"/>
          <w:szCs w:val="28"/>
        </w:rPr>
        <w:t>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очередным двенадцатым заседанием. На нем были </w:t>
      </w:r>
      <w:r w:rsidRPr="005B33F3">
        <w:rPr>
          <w:rFonts w:ascii="Times New Roman" w:hAnsi="Times New Roman" w:cs="Times New Roman"/>
          <w:sz w:val="28"/>
          <w:szCs w:val="28"/>
        </w:rPr>
        <w:t>утверждены 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в бюджет  Воскресенского муниципального  </w:t>
      </w:r>
      <w:r w:rsidRPr="005B33F3">
        <w:rPr>
          <w:rFonts w:ascii="Times New Roman" w:hAnsi="Times New Roman" w:cs="Times New Roman"/>
          <w:sz w:val="28"/>
          <w:szCs w:val="28"/>
        </w:rPr>
        <w:t>района на 2015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 год. Бюджет района увеличен за счёт средств бюджета Московской области на </w:t>
      </w:r>
      <w:r w:rsidRPr="005B33F3">
        <w:rPr>
          <w:rFonts w:ascii="Times New Roman" w:eastAsia="Times New Roman" w:hAnsi="Times New Roman" w:cs="Times New Roman"/>
          <w:bCs/>
          <w:sz w:val="28"/>
          <w:szCs w:val="28"/>
        </w:rPr>
        <w:t>250</w:t>
      </w:r>
      <w:r w:rsidRPr="005B33F3">
        <w:rPr>
          <w:rFonts w:ascii="Times New Roman" w:hAnsi="Times New Roman" w:cs="Times New Roman"/>
          <w:bCs/>
          <w:sz w:val="28"/>
          <w:szCs w:val="28"/>
        </w:rPr>
        <w:t xml:space="preserve">,6 млн. </w:t>
      </w:r>
      <w:r w:rsidRPr="005B33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</w:t>
      </w:r>
      <w:r w:rsidRPr="005B33F3">
        <w:rPr>
          <w:rFonts w:ascii="Times New Roman" w:hAnsi="Times New Roman" w:cs="Times New Roman"/>
          <w:bCs/>
          <w:sz w:val="28"/>
          <w:szCs w:val="28"/>
        </w:rPr>
        <w:t xml:space="preserve">й, из которых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108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Pr="005B33F3">
        <w:rPr>
          <w:rFonts w:ascii="Times New Roman" w:hAnsi="Times New Roman" w:cs="Times New Roman"/>
          <w:sz w:val="28"/>
          <w:szCs w:val="28"/>
        </w:rPr>
        <w:t>на  проектирование и строительство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физкультурно-оздоровительного комплекса с универсальным спортивным залом</w:t>
      </w:r>
      <w:r w:rsidRPr="005B33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 xml:space="preserve">,0 млн.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-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в крытые спортивные объекты с искусственным льдом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>,4 млн</w:t>
      </w:r>
      <w:proofErr w:type="gramStart"/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r w:rsidRPr="005B33F3">
        <w:rPr>
          <w:rFonts w:ascii="Times New Roman" w:hAnsi="Times New Roman" w:cs="Times New Roman"/>
          <w:sz w:val="28"/>
          <w:szCs w:val="28"/>
        </w:rPr>
        <w:t xml:space="preserve">  - на капитальный ремонт и ремонт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домов, проездов к дворовым территориям многоквартирных домов населенных пунктов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>,9 млн.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- на проектирование и строительство объектов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F3">
        <w:rPr>
          <w:rFonts w:ascii="Times New Roman" w:hAnsi="Times New Roman" w:cs="Times New Roman"/>
          <w:color w:val="000000"/>
          <w:sz w:val="28"/>
          <w:szCs w:val="28"/>
        </w:rPr>
        <w:t xml:space="preserve">5,1 млн. </w:t>
      </w:r>
      <w:r w:rsidRPr="005B33F3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- на организацию деятельности многофункциональных центров предоставления государственных и муниципальных услуг;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33F3">
        <w:rPr>
          <w:rFonts w:ascii="Times New Roman" w:hAnsi="Times New Roman" w:cs="Times New Roman"/>
          <w:sz w:val="28"/>
          <w:szCs w:val="28"/>
        </w:rPr>
        <w:t>,4  млн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>. рублей - на проведение ремонтных работ здания, предназначенного для размещения многофункционального центра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3F3">
        <w:rPr>
          <w:rFonts w:ascii="Times New Roman" w:eastAsia="Times New Roman" w:hAnsi="Times New Roman" w:cs="Times New Roman"/>
          <w:sz w:val="28"/>
          <w:szCs w:val="28"/>
        </w:rPr>
        <w:t>Белоозерский</w:t>
      </w:r>
      <w:proofErr w:type="spellEnd"/>
      <w:r w:rsidRPr="005B3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970" w:rsidRPr="005B33F3" w:rsidRDefault="00903970" w:rsidP="00903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переданными полномочиями п</w:t>
      </w: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арламентарии утвердили </w:t>
      </w:r>
      <w:r w:rsidRPr="005B33F3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размера платы за пользование жилым помещением и плату за наем на территориях </w:t>
      </w:r>
      <w:r w:rsidRPr="005B33F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5B33F3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Pr="005B33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3F3">
        <w:rPr>
          <w:rFonts w:ascii="Times New Roman" w:hAnsi="Times New Roman" w:cs="Times New Roman"/>
          <w:sz w:val="28"/>
          <w:szCs w:val="28"/>
        </w:rPr>
        <w:t>Фединское</w:t>
      </w:r>
      <w:proofErr w:type="spellEnd"/>
      <w:r w:rsidRPr="005B33F3">
        <w:rPr>
          <w:rFonts w:ascii="Times New Roman" w:hAnsi="Times New Roman" w:cs="Times New Roman"/>
          <w:bCs/>
          <w:sz w:val="28"/>
          <w:szCs w:val="28"/>
        </w:rPr>
        <w:t xml:space="preserve">  Воскресенского муниципального </w:t>
      </w:r>
      <w:proofErr w:type="spellStart"/>
      <w:r w:rsidRPr="005B33F3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Start"/>
      <w:r w:rsidRPr="005B33F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B33F3">
        <w:rPr>
          <w:rFonts w:ascii="Times New Roman" w:hAnsi="Times New Roman" w:cs="Times New Roman"/>
          <w:bCs/>
          <w:sz w:val="28"/>
          <w:szCs w:val="28"/>
        </w:rPr>
        <w:t>азмер</w:t>
      </w:r>
      <w:proofErr w:type="spellEnd"/>
      <w:r w:rsidRPr="005B33F3">
        <w:rPr>
          <w:rFonts w:ascii="Times New Roman" w:hAnsi="Times New Roman" w:cs="Times New Roman"/>
          <w:bCs/>
          <w:sz w:val="28"/>
          <w:szCs w:val="28"/>
        </w:rPr>
        <w:t xml:space="preserve"> 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содержание и ремонт жилого помещения </w:t>
      </w:r>
      <w:r w:rsidRPr="005B33F3">
        <w:rPr>
          <w:rFonts w:ascii="Times New Roman" w:hAnsi="Times New Roman" w:cs="Times New Roman"/>
          <w:bCs/>
          <w:sz w:val="28"/>
          <w:szCs w:val="28"/>
        </w:rPr>
        <w:t xml:space="preserve">увеличен на 5,5 %. </w:t>
      </w:r>
    </w:p>
    <w:p w:rsidR="00903970" w:rsidRPr="005B33F3" w:rsidRDefault="00903970" w:rsidP="00903970">
      <w:pPr>
        <w:pStyle w:val="a3"/>
        <w:ind w:firstLine="709"/>
        <w:jc w:val="both"/>
        <w:rPr>
          <w:b w:val="0"/>
          <w:szCs w:val="28"/>
        </w:rPr>
      </w:pPr>
      <w:r w:rsidRPr="005B33F3">
        <w:rPr>
          <w:b w:val="0"/>
          <w:szCs w:val="28"/>
        </w:rPr>
        <w:t xml:space="preserve">Для граждан, проживающих на территориях сельских поселений </w:t>
      </w:r>
      <w:proofErr w:type="spellStart"/>
      <w:r w:rsidRPr="005B33F3">
        <w:rPr>
          <w:b w:val="0"/>
          <w:szCs w:val="28"/>
        </w:rPr>
        <w:t>Ашитковское</w:t>
      </w:r>
      <w:proofErr w:type="spellEnd"/>
      <w:r w:rsidRPr="005B33F3">
        <w:rPr>
          <w:b w:val="0"/>
          <w:szCs w:val="28"/>
        </w:rPr>
        <w:t xml:space="preserve"> и </w:t>
      </w:r>
      <w:proofErr w:type="spellStart"/>
      <w:r w:rsidRPr="005B33F3">
        <w:rPr>
          <w:b w:val="0"/>
          <w:szCs w:val="28"/>
        </w:rPr>
        <w:t>Фединское</w:t>
      </w:r>
      <w:proofErr w:type="spellEnd"/>
      <w:r w:rsidRPr="005B33F3">
        <w:rPr>
          <w:b w:val="0"/>
          <w:szCs w:val="28"/>
        </w:rPr>
        <w:t>, установлены  учетные нормы площади жилого помещения, нормы предоставления площади жилого помещения и   утверждена  величина порогового значения доходов и расчетной стоимости имущества для  признания граждан малоимущими и предоставления им помещений по договорам социального найма.</w:t>
      </w:r>
    </w:p>
    <w:p w:rsidR="00903970" w:rsidRDefault="00903970" w:rsidP="00903970">
      <w:pPr>
        <w:pStyle w:val="a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Решением Совета депутатов на уровень района от сельских </w:t>
      </w:r>
      <w:proofErr w:type="spellStart"/>
      <w:r w:rsidRPr="005B33F3">
        <w:rPr>
          <w:b w:val="0"/>
          <w:bCs/>
          <w:szCs w:val="28"/>
        </w:rPr>
        <w:t>поселени</w:t>
      </w:r>
      <w:r>
        <w:rPr>
          <w:b w:val="0"/>
          <w:bCs/>
          <w:szCs w:val="28"/>
        </w:rPr>
        <w:t>й</w:t>
      </w:r>
      <w:r w:rsidRPr="005B33F3">
        <w:rPr>
          <w:b w:val="0"/>
          <w:bCs/>
          <w:szCs w:val="28"/>
        </w:rPr>
        <w:t>переда</w:t>
      </w:r>
      <w:r>
        <w:rPr>
          <w:b w:val="0"/>
          <w:bCs/>
          <w:szCs w:val="28"/>
        </w:rPr>
        <w:t>ны</w:t>
      </w:r>
      <w:proofErr w:type="spellEnd"/>
      <w:r>
        <w:rPr>
          <w:b w:val="0"/>
          <w:bCs/>
          <w:szCs w:val="28"/>
        </w:rPr>
        <w:t xml:space="preserve"> </w:t>
      </w:r>
      <w:r w:rsidRPr="005B33F3">
        <w:rPr>
          <w:b w:val="0"/>
          <w:bCs/>
          <w:szCs w:val="28"/>
        </w:rPr>
        <w:t>вопросы местного значения по организации сбора и вывоза бытовых отходов  и мусора</w:t>
      </w:r>
      <w:r>
        <w:rPr>
          <w:b w:val="0"/>
          <w:bCs/>
          <w:szCs w:val="28"/>
        </w:rPr>
        <w:t>.</w:t>
      </w:r>
    </w:p>
    <w:p w:rsidR="00903970" w:rsidRPr="005B33F3" w:rsidRDefault="00903970" w:rsidP="0090397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центре внимания депутатского корпуса про</w:t>
      </w:r>
      <w:r w:rsidRPr="005B33F3">
        <w:rPr>
          <w:rFonts w:ascii="Times New Roman" w:hAnsi="Times New Roman" w:cs="Times New Roman"/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3F3">
        <w:rPr>
          <w:rFonts w:ascii="Times New Roman" w:hAnsi="Times New Roman" w:cs="Times New Roman"/>
          <w:sz w:val="28"/>
          <w:szCs w:val="28"/>
        </w:rPr>
        <w:t xml:space="preserve"> обманутых дольщиков</w:t>
      </w:r>
      <w:r>
        <w:rPr>
          <w:rFonts w:ascii="Times New Roman" w:hAnsi="Times New Roman" w:cs="Times New Roman"/>
          <w:sz w:val="28"/>
          <w:szCs w:val="28"/>
        </w:rPr>
        <w:t>. В целях защиты прав долевых инвесторов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Стройметресурс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Совет депутатов решил провести торги в форме открытого</w:t>
      </w:r>
      <w:r w:rsidRPr="005B33F3">
        <w:rPr>
          <w:rFonts w:ascii="Times New Roman" w:hAnsi="Times New Roman" w:cs="Times New Roman"/>
          <w:sz w:val="28"/>
          <w:szCs w:val="28"/>
        </w:rPr>
        <w:t xml:space="preserve"> аукциона по продаже права  аренды </w:t>
      </w:r>
      <w:r>
        <w:rPr>
          <w:rFonts w:ascii="Times New Roman" w:hAnsi="Times New Roman" w:cs="Times New Roman"/>
          <w:sz w:val="28"/>
          <w:szCs w:val="28"/>
        </w:rPr>
        <w:t xml:space="preserve">в размере годовой арендной платы </w:t>
      </w:r>
      <w:r w:rsidRPr="005B33F3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33F3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 xml:space="preserve">ть победителя аукциона </w:t>
      </w:r>
      <w:r w:rsidRPr="005B33F3">
        <w:rPr>
          <w:rFonts w:ascii="Times New Roman" w:hAnsi="Times New Roman" w:cs="Times New Roman"/>
          <w:sz w:val="28"/>
          <w:szCs w:val="28"/>
        </w:rPr>
        <w:t>обеспечить предоставление жилой площади девяти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гражданам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оинвесторам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проинвестировавшим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строительство жилья.</w:t>
      </w:r>
    </w:p>
    <w:p w:rsidR="00903970" w:rsidRPr="005B33F3" w:rsidRDefault="00903970" w:rsidP="00903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3F3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3F3">
        <w:rPr>
          <w:rFonts w:ascii="Times New Roman" w:hAnsi="Times New Roman" w:cs="Times New Roman"/>
          <w:sz w:val="28"/>
          <w:szCs w:val="28"/>
        </w:rPr>
        <w:t xml:space="preserve"> депутатов создана  Воскресенская районная трехсторонняя комиссия по регулированию социально - трудовых отношений и   утверждено Положение, </w:t>
      </w:r>
      <w:r w:rsidRPr="005B33F3">
        <w:rPr>
          <w:rFonts w:ascii="Times New Roman" w:hAnsi="Times New Roman" w:cs="Times New Roman"/>
          <w:bCs/>
          <w:sz w:val="28"/>
          <w:szCs w:val="28"/>
        </w:rPr>
        <w:t>определяющее  правовую основу формирования и деятельност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bookmarkStart w:id="0" w:name="_GoBack"/>
      <w:bookmarkEnd w:id="0"/>
      <w:r w:rsidRPr="005B33F3">
        <w:rPr>
          <w:rFonts w:ascii="Times New Roman" w:hAnsi="Times New Roman" w:cs="Times New Roman"/>
          <w:bCs/>
          <w:sz w:val="28"/>
          <w:szCs w:val="28"/>
        </w:rPr>
        <w:t xml:space="preserve"> комиссии.  </w:t>
      </w:r>
    </w:p>
    <w:p w:rsidR="00903970" w:rsidRPr="005B33F3" w:rsidRDefault="00903970" w:rsidP="0090397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F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 план работы Совета депутатов на второе полугодие 2015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970" w:rsidRDefault="00903970" w:rsidP="0090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F3">
        <w:rPr>
          <w:rFonts w:ascii="Times New Roman" w:eastAsia="Times New Roman" w:hAnsi="Times New Roman" w:cs="Times New Roman"/>
          <w:sz w:val="28"/>
          <w:szCs w:val="28"/>
        </w:rPr>
        <w:t xml:space="preserve">В июле парламентарии уйдут на каникулы, а 28 августа 2015 года очередным заседанием Совета депутатов будет открыта осенняя сессия. </w:t>
      </w:r>
    </w:p>
    <w:p w:rsidR="00903970" w:rsidRPr="005B33F3" w:rsidRDefault="00903970" w:rsidP="00903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F3">
        <w:rPr>
          <w:rFonts w:ascii="Times New Roman" w:hAnsi="Times New Roman" w:cs="Times New Roman"/>
          <w:sz w:val="28"/>
          <w:szCs w:val="28"/>
        </w:rPr>
        <w:t>Все подлежащие публикации нормативные правовые акты будут размещены на сайте администрации Воскресенского муниципального района  и опубликованы в Воскресенской районной газете «Наше слово».</w:t>
      </w:r>
    </w:p>
    <w:p w:rsidR="00903970" w:rsidRPr="005B33F3" w:rsidRDefault="00903970" w:rsidP="0090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2F" w:rsidRDefault="00AF612F"/>
    <w:sectPr w:rsidR="00AF612F" w:rsidSect="00F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970"/>
    <w:rsid w:val="00903970"/>
    <w:rsid w:val="009A01DF"/>
    <w:rsid w:val="00A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2"/>
    <w:basedOn w:val="a"/>
    <w:link w:val="a4"/>
    <w:qFormat/>
    <w:rsid w:val="00903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9039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2</cp:revision>
  <dcterms:created xsi:type="dcterms:W3CDTF">2015-06-29T06:24:00Z</dcterms:created>
  <dcterms:modified xsi:type="dcterms:W3CDTF">2015-06-29T06:57:00Z</dcterms:modified>
</cp:coreProperties>
</file>