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F7" w:rsidRDefault="002E51A7" w:rsidP="008041F7">
      <w:pPr>
        <w:spacing w:line="276" w:lineRule="auto"/>
        <w:rPr>
          <w:i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</w:t>
      </w:r>
      <w:r w:rsidR="008041F7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8041F7" w:rsidRDefault="008041F7" w:rsidP="008041F7">
      <w:pPr>
        <w:spacing w:line="276" w:lineRule="auto"/>
        <w:rPr>
          <w:color w:val="000000"/>
          <w:spacing w:val="60"/>
          <w:lang w:eastAsia="en-US"/>
        </w:rPr>
      </w:pPr>
      <w:r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2132F8" w:rsidP="005F6CBF">
      <w:r>
        <w:rPr>
          <w:u w:val="single"/>
        </w:rPr>
        <w:t xml:space="preserve">  от 15</w:t>
      </w:r>
      <w:r w:rsidR="005F6CBF">
        <w:rPr>
          <w:u w:val="single"/>
        </w:rPr>
        <w:t>.0</w:t>
      </w:r>
      <w:r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6</w:t>
      </w:r>
      <w:r w:rsidR="006A2467" w:rsidRPr="006D3AE0">
        <w:rPr>
          <w:u w:val="single"/>
        </w:rPr>
        <w:t>/</w:t>
      </w:r>
      <w:r w:rsidR="00E450A4">
        <w:rPr>
          <w:u w:val="single"/>
        </w:rPr>
        <w:t>2</w:t>
      </w:r>
      <w:r w:rsidR="00AF6FC3">
        <w:rPr>
          <w:u w:val="single"/>
        </w:rPr>
        <w:t>6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E67245" w:rsidRPr="004529AC" w:rsidRDefault="00E67245" w:rsidP="003C2803">
      <w:pPr>
        <w:rPr>
          <w:b/>
          <w:sz w:val="16"/>
          <w:szCs w:val="16"/>
        </w:rPr>
      </w:pPr>
    </w:p>
    <w:p w:rsidR="00AF6FC3" w:rsidRDefault="006A2467" w:rsidP="00050B6F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уполномоченного представителя по финансовым вопросам кандидата в депутаты  Московской областной Думы </w:t>
      </w:r>
    </w:p>
    <w:p w:rsidR="00AF6FC3" w:rsidRDefault="00AF6FC3" w:rsidP="00050B6F">
      <w:pPr>
        <w:rPr>
          <w:b/>
        </w:rPr>
      </w:pPr>
      <w:r>
        <w:rPr>
          <w:b/>
        </w:rPr>
        <w:t xml:space="preserve">по Воскресенскому одномандатному избирательному округу №2 </w:t>
      </w:r>
    </w:p>
    <w:p w:rsidR="004529AC" w:rsidRDefault="00AF6FC3" w:rsidP="00050B6F">
      <w:pPr>
        <w:rPr>
          <w:b/>
        </w:rPr>
      </w:pPr>
      <w:r>
        <w:rPr>
          <w:b/>
        </w:rPr>
        <w:t>Куликова Валентина Петровича</w:t>
      </w:r>
    </w:p>
    <w:p w:rsidR="004529AC" w:rsidRDefault="004529AC" w:rsidP="00050B6F">
      <w:pPr>
        <w:rPr>
          <w:b/>
        </w:rPr>
      </w:pPr>
    </w:p>
    <w:p w:rsidR="003F03D3" w:rsidRDefault="00941E22" w:rsidP="00415228">
      <w:pPr>
        <w:pStyle w:val="a6"/>
        <w:spacing w:line="360" w:lineRule="auto"/>
        <w:ind w:firstLine="709"/>
      </w:pPr>
      <w:proofErr w:type="gramStart"/>
      <w:r>
        <w:t xml:space="preserve">Руководствуясь </w:t>
      </w:r>
      <w:r w:rsidR="00E450A4">
        <w:t xml:space="preserve"> </w:t>
      </w:r>
      <w:r w:rsidR="005D35C7">
        <w:t xml:space="preserve"> </w:t>
      </w:r>
      <w:r w:rsidR="00AF6FC3">
        <w:t xml:space="preserve">ч. 2 ст. 44 Закона Московской области «О выборах депутатов Московской областной Думы», рассмотрев заявление кандидата в депутаты Московской областной Думы по Воскресенскому одномандатному избирательному округу № 2 Куликова Валентина Петровича о назначении уполномоченного представителя по финансовым вопросам, заявление  </w:t>
      </w:r>
      <w:proofErr w:type="spellStart"/>
      <w:r w:rsidR="00AF6FC3">
        <w:t>Апаленовой</w:t>
      </w:r>
      <w:proofErr w:type="spellEnd"/>
      <w:r w:rsidR="00AF6FC3">
        <w:t xml:space="preserve"> Раисы Степановны о согласии на назначение уполномоченным представителем по финансовым вопросам кандидата Куликова Валентина</w:t>
      </w:r>
      <w:proofErr w:type="gramEnd"/>
      <w:r w:rsidR="00AF6FC3">
        <w:t xml:space="preserve"> Петровича, копию нотариальной доверенности уполномоченного представителя по финансовым вопросам, </w:t>
      </w:r>
      <w:r w:rsidR="00BB2138">
        <w:t xml:space="preserve">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AF6FC3">
        <w:rPr>
          <w:i w:val="0"/>
        </w:rPr>
        <w:t xml:space="preserve">Зарегистрировать </w:t>
      </w:r>
      <w:proofErr w:type="spellStart"/>
      <w:r w:rsidR="00AF6FC3">
        <w:rPr>
          <w:i w:val="0"/>
        </w:rPr>
        <w:t>Апаленову</w:t>
      </w:r>
      <w:proofErr w:type="spellEnd"/>
      <w:r w:rsidR="00AF6FC3">
        <w:rPr>
          <w:i w:val="0"/>
        </w:rPr>
        <w:t xml:space="preserve"> Раису Степановну уполномоченным представителем по финансовым вопросам кандидата в депутаты Московской областной Думы по Воскресенскому одномандатному избирательному округу №2  Куликова Валентина Петровича.</w:t>
      </w:r>
    </w:p>
    <w:p w:rsidR="003C2803" w:rsidRDefault="005D35C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8041F7">
      <w:headerReference w:type="even" r:id="rId7"/>
      <w:headerReference w:type="default" r:id="rId8"/>
      <w:pgSz w:w="11906" w:h="16838"/>
      <w:pgMar w:top="568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2A" w:rsidRDefault="001E432A" w:rsidP="00880A68">
      <w:r>
        <w:separator/>
      </w:r>
    </w:p>
  </w:endnote>
  <w:endnote w:type="continuationSeparator" w:id="0">
    <w:p w:rsidR="001E432A" w:rsidRDefault="001E432A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2A" w:rsidRDefault="001E432A" w:rsidP="00880A68">
      <w:r>
        <w:separator/>
      </w:r>
    </w:p>
  </w:footnote>
  <w:footnote w:type="continuationSeparator" w:id="0">
    <w:p w:rsidR="001E432A" w:rsidRDefault="001E432A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3225E7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252D7"/>
    <w:rsid w:val="000265E0"/>
    <w:rsid w:val="00050B6F"/>
    <w:rsid w:val="00051754"/>
    <w:rsid w:val="00053164"/>
    <w:rsid w:val="00066A58"/>
    <w:rsid w:val="0006791C"/>
    <w:rsid w:val="00077B14"/>
    <w:rsid w:val="00091FE9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97506"/>
    <w:rsid w:val="001D7D35"/>
    <w:rsid w:val="001E2F22"/>
    <w:rsid w:val="001E432A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225E7"/>
    <w:rsid w:val="0032610A"/>
    <w:rsid w:val="003379FF"/>
    <w:rsid w:val="00351518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529AC"/>
    <w:rsid w:val="0048430B"/>
    <w:rsid w:val="00487335"/>
    <w:rsid w:val="004C3AA4"/>
    <w:rsid w:val="004D07FA"/>
    <w:rsid w:val="004D50E1"/>
    <w:rsid w:val="004E5D2C"/>
    <w:rsid w:val="00513423"/>
    <w:rsid w:val="0054084A"/>
    <w:rsid w:val="005902B2"/>
    <w:rsid w:val="005A1C0A"/>
    <w:rsid w:val="005D1816"/>
    <w:rsid w:val="005D35C7"/>
    <w:rsid w:val="005F4721"/>
    <w:rsid w:val="005F6CBF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81BB2"/>
    <w:rsid w:val="007A2337"/>
    <w:rsid w:val="007B19FB"/>
    <w:rsid w:val="007C3E2E"/>
    <w:rsid w:val="007E3A64"/>
    <w:rsid w:val="007F5793"/>
    <w:rsid w:val="008041F7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D1DE2"/>
    <w:rsid w:val="009F5D87"/>
    <w:rsid w:val="00A04A5E"/>
    <w:rsid w:val="00A12FD2"/>
    <w:rsid w:val="00A25FD0"/>
    <w:rsid w:val="00A36499"/>
    <w:rsid w:val="00A54388"/>
    <w:rsid w:val="00A56F2D"/>
    <w:rsid w:val="00AA1F7A"/>
    <w:rsid w:val="00AC436B"/>
    <w:rsid w:val="00AC744C"/>
    <w:rsid w:val="00AE29EF"/>
    <w:rsid w:val="00AF5E75"/>
    <w:rsid w:val="00AF6FC3"/>
    <w:rsid w:val="00B000F4"/>
    <w:rsid w:val="00B05552"/>
    <w:rsid w:val="00B0627A"/>
    <w:rsid w:val="00B35405"/>
    <w:rsid w:val="00B56B1D"/>
    <w:rsid w:val="00B76EF5"/>
    <w:rsid w:val="00B82A31"/>
    <w:rsid w:val="00BA1540"/>
    <w:rsid w:val="00BB2138"/>
    <w:rsid w:val="00BC7E46"/>
    <w:rsid w:val="00BF4048"/>
    <w:rsid w:val="00C00E2C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F3E8C"/>
    <w:rsid w:val="00E131C9"/>
    <w:rsid w:val="00E450A4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86</cp:revision>
  <cp:lastPrinted>2016-07-15T14:44:00Z</cp:lastPrinted>
  <dcterms:created xsi:type="dcterms:W3CDTF">2016-06-05T05:12:00Z</dcterms:created>
  <dcterms:modified xsi:type="dcterms:W3CDTF">2016-07-17T08:06:00Z</dcterms:modified>
</cp:coreProperties>
</file>