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4153E" w:rsidTr="008057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153E" w:rsidRDefault="0064153E">
            <w:pPr>
              <w:pStyle w:val="ConsPlusNormal"/>
            </w:pPr>
            <w:r>
              <w:t>28 декабря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4153E" w:rsidRDefault="0064153E">
            <w:pPr>
              <w:pStyle w:val="ConsPlusNormal"/>
              <w:jc w:val="right"/>
            </w:pPr>
            <w:r>
              <w:t>N 250/2015-ОЗ</w:t>
            </w:r>
          </w:p>
        </w:tc>
      </w:tr>
    </w:tbl>
    <w:p w:rsidR="0064153E" w:rsidRDefault="006415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153E" w:rsidRDefault="0064153E">
      <w:pPr>
        <w:pStyle w:val="ConsPlusNormal"/>
        <w:jc w:val="both"/>
      </w:pPr>
    </w:p>
    <w:p w:rsidR="0064153E" w:rsidRDefault="0064153E">
      <w:pPr>
        <w:pStyle w:val="ConsPlusNormal"/>
        <w:jc w:val="right"/>
      </w:pPr>
      <w:proofErr w:type="gramStart"/>
      <w:r>
        <w:t>Принят</w:t>
      </w:r>
      <w:proofErr w:type="gramEnd"/>
    </w:p>
    <w:p w:rsidR="0064153E" w:rsidRDefault="00B30A04">
      <w:pPr>
        <w:pStyle w:val="ConsPlusNormal"/>
        <w:jc w:val="right"/>
      </w:pPr>
      <w:hyperlink r:id="rId4" w:history="1">
        <w:r w:rsidR="0064153E">
          <w:rPr>
            <w:color w:val="0000FF"/>
          </w:rPr>
          <w:t>постановлением</w:t>
        </w:r>
      </w:hyperlink>
    </w:p>
    <w:p w:rsidR="0064153E" w:rsidRDefault="0064153E">
      <w:pPr>
        <w:pStyle w:val="ConsPlusNormal"/>
        <w:jc w:val="right"/>
      </w:pPr>
      <w:r>
        <w:t>Московской областной Думы</w:t>
      </w:r>
    </w:p>
    <w:p w:rsidR="0064153E" w:rsidRDefault="0064153E">
      <w:pPr>
        <w:pStyle w:val="ConsPlusNormal"/>
        <w:jc w:val="right"/>
      </w:pPr>
      <w:r>
        <w:t>от 17 декабря 2015 г. N 18/150-П</w:t>
      </w:r>
    </w:p>
    <w:p w:rsidR="0064153E" w:rsidRDefault="0064153E">
      <w:pPr>
        <w:pStyle w:val="ConsPlusNormal"/>
        <w:jc w:val="both"/>
      </w:pPr>
    </w:p>
    <w:p w:rsidR="0064153E" w:rsidRDefault="0064153E">
      <w:pPr>
        <w:pStyle w:val="ConsPlusTitle"/>
        <w:jc w:val="center"/>
      </w:pPr>
      <w:r>
        <w:t>ЗАКОН</w:t>
      </w:r>
    </w:p>
    <w:p w:rsidR="0064153E" w:rsidRDefault="0064153E">
      <w:pPr>
        <w:pStyle w:val="ConsPlusTitle"/>
        <w:jc w:val="center"/>
      </w:pPr>
      <w:r>
        <w:t>МОСКОВСКОЙ ОБЛАСТИ</w:t>
      </w:r>
    </w:p>
    <w:p w:rsidR="0064153E" w:rsidRDefault="0064153E">
      <w:pPr>
        <w:pStyle w:val="ConsPlusTitle"/>
        <w:jc w:val="center"/>
      </w:pPr>
    </w:p>
    <w:p w:rsidR="0064153E" w:rsidRDefault="0064153E">
      <w:pPr>
        <w:pStyle w:val="ConsPlusTitle"/>
        <w:jc w:val="center"/>
      </w:pPr>
      <w:r>
        <w:t>О ПЕРЕЧНЕ ДОЛЖНОСТНЫХ ЛИЦ ОРГАНОВ МЕСТНОГО САМОУПРАВЛЕНИЯ</w:t>
      </w:r>
    </w:p>
    <w:p w:rsidR="0064153E" w:rsidRDefault="0064153E">
      <w:pPr>
        <w:pStyle w:val="ConsPlusTitle"/>
        <w:jc w:val="center"/>
      </w:pPr>
      <w:r>
        <w:t>МУНИЦИПАЛЬНЫХ ОБРАЗОВАНИЙ МОСКОВСКОЙ ОБЛАСТИ, УПОЛНОМОЧЕННЫХ</w:t>
      </w:r>
    </w:p>
    <w:p w:rsidR="0064153E" w:rsidRDefault="0064153E">
      <w:pPr>
        <w:pStyle w:val="ConsPlusTitle"/>
        <w:jc w:val="center"/>
      </w:pPr>
      <w:r>
        <w:t>СОСТАВЛЯТЬ ПРОТОКОЛЫ ОБ АДМИНИСТРАТИВНЫХ ПРАВОНАРУШЕНИЯХ,</w:t>
      </w:r>
    </w:p>
    <w:p w:rsidR="0064153E" w:rsidRDefault="0064153E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СТАТЬЯМИ 5.21, 15.1, 15.11, 15.14-15.15.16,</w:t>
      </w:r>
    </w:p>
    <w:p w:rsidR="0064153E" w:rsidRDefault="0064153E">
      <w:pPr>
        <w:pStyle w:val="ConsPlusTitle"/>
        <w:jc w:val="center"/>
      </w:pPr>
      <w:r>
        <w:t>ЧАСТЬЮ 1 СТАТЬИ 19.4, СТАТЬЕЙ 19.4.1, ЧАСТЬЮ 20 СТАТЬИ 19.5,</w:t>
      </w:r>
    </w:p>
    <w:p w:rsidR="0064153E" w:rsidRDefault="0064153E">
      <w:pPr>
        <w:pStyle w:val="ConsPlusTitle"/>
        <w:jc w:val="center"/>
      </w:pPr>
      <w:r>
        <w:t>СТАТЬЯМИ 19.6</w:t>
      </w:r>
      <w:proofErr w:type="gramStart"/>
      <w:r>
        <w:t xml:space="preserve"> И</w:t>
      </w:r>
      <w:proofErr w:type="gramEnd"/>
      <w:r>
        <w:t xml:space="preserve"> 19.7 КОДЕКСА РОССИЙСКОЙ ФЕДЕРАЦИИ ОБ</w:t>
      </w:r>
    </w:p>
    <w:p w:rsidR="0064153E" w:rsidRDefault="0064153E">
      <w:pPr>
        <w:pStyle w:val="ConsPlusTitle"/>
        <w:jc w:val="center"/>
      </w:pPr>
      <w:r>
        <w:t xml:space="preserve">АДМИНИСТРАТИВНЫХ </w:t>
      </w:r>
      <w:proofErr w:type="gramStart"/>
      <w:r>
        <w:t>ПРАВОНАРУШЕНИЯХ</w:t>
      </w:r>
      <w:proofErr w:type="gramEnd"/>
    </w:p>
    <w:p w:rsidR="0064153E" w:rsidRDefault="0064153E">
      <w:pPr>
        <w:pStyle w:val="ConsPlusNormal"/>
        <w:jc w:val="both"/>
      </w:pPr>
    </w:p>
    <w:p w:rsidR="0064153E" w:rsidRDefault="0064153E">
      <w:pPr>
        <w:pStyle w:val="ConsPlusNormal"/>
        <w:ind w:firstLine="540"/>
        <w:jc w:val="both"/>
      </w:pPr>
      <w:r>
        <w:t>Статья 1</w:t>
      </w:r>
    </w:p>
    <w:p w:rsidR="0064153E" w:rsidRDefault="0064153E">
      <w:pPr>
        <w:pStyle w:val="ConsPlusNormal"/>
        <w:jc w:val="both"/>
      </w:pPr>
    </w:p>
    <w:p w:rsidR="0064153E" w:rsidRDefault="0064153E">
      <w:pPr>
        <w:pStyle w:val="ConsPlusNormal"/>
        <w:ind w:firstLine="540"/>
        <w:jc w:val="both"/>
      </w:pPr>
      <w:r>
        <w:t xml:space="preserve">1. Протоколы об административных правонарушениях, предусмотренных </w:t>
      </w:r>
      <w:hyperlink r:id="rId5" w:history="1">
        <w:r>
          <w:rPr>
            <w:color w:val="0000FF"/>
          </w:rPr>
          <w:t>статьями 5.21</w:t>
        </w:r>
      </w:hyperlink>
      <w:r>
        <w:t xml:space="preserve">, </w:t>
      </w:r>
      <w:hyperlink r:id="rId6" w:history="1">
        <w:r>
          <w:rPr>
            <w:color w:val="0000FF"/>
          </w:rPr>
          <w:t>15.1</w:t>
        </w:r>
      </w:hyperlink>
      <w:r>
        <w:t xml:space="preserve">, </w:t>
      </w:r>
      <w:hyperlink r:id="rId7" w:history="1">
        <w:r>
          <w:rPr>
            <w:color w:val="0000FF"/>
          </w:rPr>
          <w:t>15.11</w:t>
        </w:r>
      </w:hyperlink>
      <w:r>
        <w:t xml:space="preserve">, </w:t>
      </w:r>
      <w:hyperlink r:id="rId8" w:history="1">
        <w:r>
          <w:rPr>
            <w:color w:val="0000FF"/>
          </w:rPr>
          <w:t>15.14</w:t>
        </w:r>
      </w:hyperlink>
      <w:r>
        <w:t>-</w:t>
      </w:r>
      <w:hyperlink r:id="rId9" w:history="1">
        <w:r>
          <w:rPr>
            <w:color w:val="0000FF"/>
          </w:rPr>
          <w:t>15.15.16</w:t>
        </w:r>
      </w:hyperlink>
      <w:r>
        <w:t xml:space="preserve">, </w:t>
      </w:r>
      <w:hyperlink r:id="rId10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1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12" w:history="1">
        <w:r>
          <w:rPr>
            <w:color w:val="0000FF"/>
          </w:rPr>
          <w:t>частью 20 статьи 19.5</w:t>
        </w:r>
      </w:hyperlink>
      <w:r>
        <w:t xml:space="preserve">, </w:t>
      </w:r>
      <w:hyperlink r:id="rId13" w:history="1">
        <w:r>
          <w:rPr>
            <w:color w:val="0000FF"/>
          </w:rPr>
          <w:t>статьями 19.6</w:t>
        </w:r>
      </w:hyperlink>
      <w:r>
        <w:t xml:space="preserve"> и </w:t>
      </w:r>
      <w:hyperlink r:id="rId14" w:history="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 при осуществлении внешнего муниципального финансового контроля составляют следующие должностные лица органов местного самоуправления муниципальных образований Московской области:</w:t>
      </w:r>
    </w:p>
    <w:p w:rsidR="0064153E" w:rsidRDefault="0064153E">
      <w:pPr>
        <w:pStyle w:val="ConsPlusNormal"/>
        <w:ind w:firstLine="540"/>
        <w:jc w:val="both"/>
      </w:pPr>
      <w:r>
        <w:t>1) Председатель контрольно-счетного органа муниципального района;</w:t>
      </w:r>
    </w:p>
    <w:p w:rsidR="0064153E" w:rsidRDefault="0064153E">
      <w:pPr>
        <w:pStyle w:val="ConsPlusNormal"/>
        <w:ind w:firstLine="540"/>
        <w:jc w:val="both"/>
      </w:pPr>
      <w:r>
        <w:t>2) Председатель контрольно-счетного органа городского округа;</w:t>
      </w:r>
    </w:p>
    <w:p w:rsidR="0064153E" w:rsidRDefault="0064153E">
      <w:pPr>
        <w:pStyle w:val="ConsPlusNormal"/>
        <w:ind w:firstLine="540"/>
        <w:jc w:val="both"/>
      </w:pPr>
      <w:r>
        <w:t>3) Председатель контрольно-счетного органа городского поселения;</w:t>
      </w:r>
    </w:p>
    <w:p w:rsidR="0064153E" w:rsidRDefault="0064153E">
      <w:pPr>
        <w:pStyle w:val="ConsPlusNormal"/>
        <w:ind w:firstLine="540"/>
        <w:jc w:val="both"/>
      </w:pPr>
      <w:r>
        <w:t>4) Председатель контрольно-счетного органа сельского поселения;</w:t>
      </w:r>
    </w:p>
    <w:p w:rsidR="0064153E" w:rsidRDefault="0064153E">
      <w:pPr>
        <w:pStyle w:val="ConsPlusNormal"/>
        <w:ind w:firstLine="540"/>
        <w:jc w:val="both"/>
      </w:pPr>
      <w:r>
        <w:t>5) заместитель Председателя контрольно-счетного органа муниципального района;</w:t>
      </w:r>
    </w:p>
    <w:p w:rsidR="0064153E" w:rsidRDefault="0064153E">
      <w:pPr>
        <w:pStyle w:val="ConsPlusNormal"/>
        <w:ind w:firstLine="540"/>
        <w:jc w:val="both"/>
      </w:pPr>
      <w:r>
        <w:t>6) заместитель Председателя контрольно-счетного органа городского округа;</w:t>
      </w:r>
    </w:p>
    <w:p w:rsidR="0064153E" w:rsidRDefault="0064153E">
      <w:pPr>
        <w:pStyle w:val="ConsPlusNormal"/>
        <w:ind w:firstLine="540"/>
        <w:jc w:val="both"/>
      </w:pPr>
      <w:r>
        <w:t>7) заместитель Председателя контрольно-счетного органа городского поселения;</w:t>
      </w:r>
    </w:p>
    <w:p w:rsidR="0064153E" w:rsidRDefault="0064153E">
      <w:pPr>
        <w:pStyle w:val="ConsPlusNormal"/>
        <w:ind w:firstLine="540"/>
        <w:jc w:val="both"/>
      </w:pPr>
      <w:r>
        <w:t>8) заместитель Председателя контрольно-счетного органа сельского поселения.</w:t>
      </w:r>
    </w:p>
    <w:p w:rsidR="0064153E" w:rsidRDefault="0064153E">
      <w:pPr>
        <w:pStyle w:val="ConsPlusNormal"/>
        <w:ind w:firstLine="540"/>
        <w:jc w:val="both"/>
      </w:pPr>
      <w:r>
        <w:t xml:space="preserve">2. Протоколы об административных правонарушениях, предусмотренных </w:t>
      </w:r>
      <w:hyperlink r:id="rId15" w:history="1">
        <w:r>
          <w:rPr>
            <w:color w:val="0000FF"/>
          </w:rPr>
          <w:t>статьями 5.21</w:t>
        </w:r>
      </w:hyperlink>
      <w:r>
        <w:t xml:space="preserve">, </w:t>
      </w:r>
      <w:hyperlink r:id="rId16" w:history="1">
        <w:r>
          <w:rPr>
            <w:color w:val="0000FF"/>
          </w:rPr>
          <w:t>15.1</w:t>
        </w:r>
      </w:hyperlink>
      <w:r>
        <w:t xml:space="preserve">, </w:t>
      </w:r>
      <w:hyperlink r:id="rId17" w:history="1">
        <w:r>
          <w:rPr>
            <w:color w:val="0000FF"/>
          </w:rPr>
          <w:t>15.11</w:t>
        </w:r>
      </w:hyperlink>
      <w:r>
        <w:t xml:space="preserve">, </w:t>
      </w:r>
      <w:hyperlink r:id="rId18" w:history="1">
        <w:r>
          <w:rPr>
            <w:color w:val="0000FF"/>
          </w:rPr>
          <w:t>15.14</w:t>
        </w:r>
      </w:hyperlink>
      <w:r>
        <w:t>-</w:t>
      </w:r>
      <w:hyperlink r:id="rId19" w:history="1">
        <w:r>
          <w:rPr>
            <w:color w:val="0000FF"/>
          </w:rPr>
          <w:t>15.15.16</w:t>
        </w:r>
      </w:hyperlink>
      <w:r>
        <w:t xml:space="preserve">, </w:t>
      </w:r>
      <w:hyperlink r:id="rId20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1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22" w:history="1">
        <w:r>
          <w:rPr>
            <w:color w:val="0000FF"/>
          </w:rPr>
          <w:t>частью 20 статьи 19.5</w:t>
        </w:r>
      </w:hyperlink>
      <w:r>
        <w:t xml:space="preserve">, </w:t>
      </w:r>
      <w:hyperlink r:id="rId23" w:history="1">
        <w:r>
          <w:rPr>
            <w:color w:val="0000FF"/>
          </w:rPr>
          <w:t>статьями 19.6</w:t>
        </w:r>
      </w:hyperlink>
      <w:r>
        <w:t xml:space="preserve"> и </w:t>
      </w:r>
      <w:hyperlink r:id="rId24" w:history="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 при осуществлении внутреннего муниципального финансового контроля составляют следующие должностные лица органов местного самоуправления муниципальных образований Московской области:</w:t>
      </w:r>
    </w:p>
    <w:p w:rsidR="0064153E" w:rsidRDefault="0064153E">
      <w:pPr>
        <w:pStyle w:val="ConsPlusNormal"/>
        <w:ind w:firstLine="540"/>
        <w:jc w:val="both"/>
      </w:pPr>
      <w:r>
        <w:t>1) руководитель органа администрации муниципального образования Московской области, уполномоченного на осуществление внутреннего муниципального финансового контроля;</w:t>
      </w:r>
    </w:p>
    <w:p w:rsidR="0064153E" w:rsidRDefault="0064153E">
      <w:pPr>
        <w:pStyle w:val="ConsPlusNormal"/>
        <w:ind w:firstLine="540"/>
        <w:jc w:val="both"/>
      </w:pPr>
      <w:r>
        <w:t>2) заместитель председателя комитета, заместитель начальника управления, заместитель начальника отдела администрации муниципального образования Московской области, уполномоченного на осуществление внутреннего муниципального финансового контроля.</w:t>
      </w:r>
    </w:p>
    <w:p w:rsidR="0064153E" w:rsidRDefault="0064153E">
      <w:pPr>
        <w:pStyle w:val="ConsPlusNormal"/>
        <w:jc w:val="both"/>
      </w:pPr>
    </w:p>
    <w:p w:rsidR="0064153E" w:rsidRDefault="0064153E">
      <w:pPr>
        <w:pStyle w:val="ConsPlusNormal"/>
        <w:ind w:firstLine="540"/>
        <w:jc w:val="both"/>
      </w:pPr>
      <w:r>
        <w:t>Статья 2</w:t>
      </w:r>
    </w:p>
    <w:p w:rsidR="0064153E" w:rsidRDefault="0064153E">
      <w:pPr>
        <w:pStyle w:val="ConsPlusNormal"/>
        <w:jc w:val="both"/>
      </w:pPr>
    </w:p>
    <w:p w:rsidR="0064153E" w:rsidRDefault="0064153E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64153E" w:rsidRDefault="0064153E">
      <w:pPr>
        <w:pStyle w:val="ConsPlusNormal"/>
        <w:jc w:val="both"/>
      </w:pPr>
    </w:p>
    <w:p w:rsidR="0064153E" w:rsidRDefault="0064153E">
      <w:pPr>
        <w:pStyle w:val="ConsPlusNormal"/>
        <w:jc w:val="right"/>
      </w:pPr>
      <w:r>
        <w:t>Губернатор Московской области</w:t>
      </w:r>
    </w:p>
    <w:p w:rsidR="0064153E" w:rsidRDefault="0064153E">
      <w:pPr>
        <w:pStyle w:val="ConsPlusNormal"/>
        <w:jc w:val="right"/>
      </w:pPr>
      <w:r>
        <w:t>А.Ю. Воробьев</w:t>
      </w:r>
    </w:p>
    <w:p w:rsidR="0064153E" w:rsidRDefault="0064153E">
      <w:pPr>
        <w:pStyle w:val="ConsPlusNormal"/>
      </w:pPr>
      <w:r>
        <w:t>28 декабря 2015 года</w:t>
      </w:r>
    </w:p>
    <w:p w:rsidR="00CB2013" w:rsidRDefault="0064153E" w:rsidP="00805719">
      <w:pPr>
        <w:pStyle w:val="ConsPlusNormal"/>
      </w:pPr>
      <w:r>
        <w:t>N 250/2015-ОЗ</w:t>
      </w:r>
    </w:p>
    <w:sectPr w:rsidR="00CB2013" w:rsidSect="008057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153E"/>
    <w:rsid w:val="0064153E"/>
    <w:rsid w:val="00805719"/>
    <w:rsid w:val="00B30A04"/>
    <w:rsid w:val="00C11EBB"/>
    <w:rsid w:val="00CB2013"/>
    <w:rsid w:val="00F4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C06932EC927FF3535CAD986A67ECE4223A76E0C1CD4EF959B1DAEE9ACFF3AE2B503BE7EF2bFQCN" TargetMode="External"/><Relationship Id="rId13" Type="http://schemas.openxmlformats.org/officeDocument/2006/relationships/hyperlink" Target="consultantplus://offline/ref=C53C06932EC927FF3535CAD986A67ECE4223A76E0C1CD4EF959B1DAEE9ACFF3AE2B503BB7DFBF994b1QDN" TargetMode="External"/><Relationship Id="rId18" Type="http://schemas.openxmlformats.org/officeDocument/2006/relationships/hyperlink" Target="consultantplus://offline/ref=C53C06932EC927FF3535CAD986A67ECE4223A76E0C1CD4EF959B1DAEE9ACFF3AE2B503BE7EF2bFQC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3C06932EC927FF3535CAD986A67ECE4223A76E0C1CD4EF959B1DAEE9ACFF3AE2B503BF7FFCbFQBN" TargetMode="External"/><Relationship Id="rId7" Type="http://schemas.openxmlformats.org/officeDocument/2006/relationships/hyperlink" Target="consultantplus://offline/ref=C53C06932EC927FF3535CAD986A67ECE4223A76E0C1CD4EF959B1DAEE9ACFF3AE2B503BB7DFBFC92b1QDN" TargetMode="External"/><Relationship Id="rId12" Type="http://schemas.openxmlformats.org/officeDocument/2006/relationships/hyperlink" Target="consultantplus://offline/ref=C53C06932EC927FF3535CAD986A67ECE4223A76E0C1CD4EF959B1DAEE9ACFF3AE2B503BC7BF2bFQ6N" TargetMode="External"/><Relationship Id="rId17" Type="http://schemas.openxmlformats.org/officeDocument/2006/relationships/hyperlink" Target="consultantplus://offline/ref=C53C06932EC927FF3535CAD986A67ECE4223A76E0C1CD4EF959B1DAEE9ACFF3AE2B503BB7DFBFC92b1QD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3C06932EC927FF3535CAD986A67ECE4223A76E0C1CD4EF959B1DAEE9ACFF3AE2B503B87AFAbFQ7N" TargetMode="External"/><Relationship Id="rId20" Type="http://schemas.openxmlformats.org/officeDocument/2006/relationships/hyperlink" Target="consultantplus://offline/ref=C53C06932EC927FF3535CAD986A67ECE4223A76E0C1CD4EF959B1DAEE9ACFF3AE2B503BC7BF2bFQ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3C06932EC927FF3535CAD986A67ECE4223A76E0C1CD4EF959B1DAEE9ACFF3AE2B503B87AFAbFQ7N" TargetMode="External"/><Relationship Id="rId11" Type="http://schemas.openxmlformats.org/officeDocument/2006/relationships/hyperlink" Target="consultantplus://offline/ref=C53C06932EC927FF3535CAD986A67ECE4223A76E0C1CD4EF959B1DAEE9ACFF3AE2B503BF7FFCbFQBN" TargetMode="External"/><Relationship Id="rId24" Type="http://schemas.openxmlformats.org/officeDocument/2006/relationships/hyperlink" Target="consultantplus://offline/ref=C53C06932EC927FF3535CAD986A67ECE4223A76E0C1CD4EF959B1DAEE9ACFF3AE2B503BB7DFBF994b1Q8N" TargetMode="External"/><Relationship Id="rId5" Type="http://schemas.openxmlformats.org/officeDocument/2006/relationships/hyperlink" Target="consultantplus://offline/ref=C53C06932EC927FF3535CAD986A67ECE4223A76E0C1CD4EF959B1DAEE9ACFF3AE2B503BB7DF9FD9Eb1QEN" TargetMode="External"/><Relationship Id="rId15" Type="http://schemas.openxmlformats.org/officeDocument/2006/relationships/hyperlink" Target="consultantplus://offline/ref=C53C06932EC927FF3535CAD986A67ECE4223A76E0C1CD4EF959B1DAEE9ACFF3AE2B503BB7DF9FD9Eb1QEN" TargetMode="External"/><Relationship Id="rId23" Type="http://schemas.openxmlformats.org/officeDocument/2006/relationships/hyperlink" Target="consultantplus://offline/ref=C53C06932EC927FF3535CAD986A67ECE4223A76E0C1CD4EF959B1DAEE9ACFF3AE2B503BB7DFBF994b1QDN" TargetMode="External"/><Relationship Id="rId10" Type="http://schemas.openxmlformats.org/officeDocument/2006/relationships/hyperlink" Target="consultantplus://offline/ref=C53C06932EC927FF3535CAD986A67ECE4223A76E0C1CD4EF959B1DAEE9ACFF3AE2B503BC7BF2bFQ8N" TargetMode="External"/><Relationship Id="rId19" Type="http://schemas.openxmlformats.org/officeDocument/2006/relationships/hyperlink" Target="consultantplus://offline/ref=C53C06932EC927FF3535CAD986A67ECE4223A76E0C1CD4EF959B1DAEE9ACFF3AE2B503BE79FFbFQBN" TargetMode="External"/><Relationship Id="rId4" Type="http://schemas.openxmlformats.org/officeDocument/2006/relationships/hyperlink" Target="consultantplus://offline/ref=C53C06932EC927FF3535CBD793A67ECE4128A36F011CD4EF959B1DAEE9bAQCN" TargetMode="External"/><Relationship Id="rId9" Type="http://schemas.openxmlformats.org/officeDocument/2006/relationships/hyperlink" Target="consultantplus://offline/ref=C53C06932EC927FF3535CAD986A67ECE4223A76E0C1CD4EF959B1DAEE9ACFF3AE2B503BE79FFbFQBN" TargetMode="External"/><Relationship Id="rId14" Type="http://schemas.openxmlformats.org/officeDocument/2006/relationships/hyperlink" Target="consultantplus://offline/ref=C53C06932EC927FF3535CAD986A67ECE4223A76E0C1CD4EF959B1DAEE9ACFF3AE2B503BB7DFBF994b1Q8N" TargetMode="External"/><Relationship Id="rId22" Type="http://schemas.openxmlformats.org/officeDocument/2006/relationships/hyperlink" Target="consultantplus://offline/ref=C53C06932EC927FF3535CAD986A67ECE4223A76E0C1CD4EF959B1DAEE9ACFF3AE2B503BC7BF2bFQ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4431</Characters>
  <Application>Microsoft Office Word</Application>
  <DocSecurity>0</DocSecurity>
  <Lines>36</Lines>
  <Paragraphs>10</Paragraphs>
  <ScaleCrop>false</ScaleCrop>
  <Company>home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2</cp:revision>
  <dcterms:created xsi:type="dcterms:W3CDTF">2016-04-12T13:16:00Z</dcterms:created>
  <dcterms:modified xsi:type="dcterms:W3CDTF">2016-04-29T06:08:00Z</dcterms:modified>
</cp:coreProperties>
</file>